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8D" w:rsidRDefault="00CE678D" w:rsidP="00CE678D">
      <w:r w:rsidRPr="00CE678D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-13970</wp:posOffset>
            </wp:positionV>
            <wp:extent cx="394335" cy="428625"/>
            <wp:effectExtent l="19050" t="0" r="5715" b="0"/>
            <wp:wrapNone/>
            <wp:docPr id="12" name="Obrázok 6" descr="ERB_v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RB_vu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 xml:space="preserve">BANSKOBYSTRICKÝ                            </w:t>
      </w:r>
      <w:r w:rsidR="00CF6917">
        <w:t xml:space="preserve">Zariadenie sociálnych </w:t>
      </w:r>
      <w:r>
        <w:t xml:space="preserve">služieb </w:t>
      </w:r>
      <w:r w:rsidR="00CF6917">
        <w:t>Vrchárka</w:t>
      </w:r>
    </w:p>
    <w:p w:rsidR="00CE678D" w:rsidRDefault="00CE678D" w:rsidP="00CE678D">
      <w:r>
        <w:tab/>
        <w:t xml:space="preserve">SAMOSPRÁVNY KRAJ                          </w:t>
      </w:r>
      <w:r w:rsidR="00CF6917">
        <w:t xml:space="preserve">Drábsko 24, </w:t>
      </w:r>
      <w:r>
        <w:t xml:space="preserve">976 53 </w:t>
      </w:r>
      <w:r w:rsidR="00CF6917">
        <w:t>Drábsko</w:t>
      </w:r>
    </w:p>
    <w:p w:rsidR="00CE678D" w:rsidRDefault="00CE678D" w:rsidP="00CE678D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</w:t>
      </w:r>
    </w:p>
    <w:p w:rsidR="00291431" w:rsidRDefault="00291431" w:rsidP="00FC6B39">
      <w:pPr>
        <w:jc w:val="center"/>
        <w:rPr>
          <w:rFonts w:ascii="Arial" w:hAnsi="Arial" w:cs="Arial"/>
          <w:b/>
          <w:sz w:val="28"/>
          <w:szCs w:val="28"/>
        </w:rPr>
      </w:pPr>
    </w:p>
    <w:p w:rsidR="00FC6B39" w:rsidRDefault="00FC6B39" w:rsidP="00FC6B39">
      <w:pPr>
        <w:jc w:val="center"/>
        <w:rPr>
          <w:rFonts w:ascii="Arial" w:hAnsi="Arial" w:cs="Arial"/>
          <w:b/>
          <w:sz w:val="28"/>
          <w:szCs w:val="28"/>
        </w:rPr>
      </w:pPr>
      <w:r w:rsidRPr="00A649AB">
        <w:rPr>
          <w:rFonts w:ascii="Arial" w:hAnsi="Arial" w:cs="Arial"/>
          <w:b/>
          <w:sz w:val="28"/>
          <w:szCs w:val="28"/>
        </w:rPr>
        <w:t>Zmluva o poskytovaní sociálnej služby</w:t>
      </w:r>
    </w:p>
    <w:p w:rsidR="00FC6B39" w:rsidRPr="00074116" w:rsidRDefault="00FC6B39" w:rsidP="00FC6B39">
      <w:pPr>
        <w:spacing w:before="60"/>
        <w:jc w:val="center"/>
        <w:rPr>
          <w:rFonts w:ascii="Arial" w:hAnsi="Arial" w:cs="Arial"/>
          <w:b/>
        </w:rPr>
      </w:pPr>
      <w:r w:rsidRPr="00052164">
        <w:rPr>
          <w:rFonts w:ascii="Arial" w:hAnsi="Arial" w:cs="Arial"/>
          <w:b/>
          <w:sz w:val="22"/>
        </w:rPr>
        <w:t xml:space="preserve">č. poskytovateľa: </w:t>
      </w:r>
      <w:r w:rsidR="0069583D">
        <w:rPr>
          <w:rFonts w:ascii="Arial" w:hAnsi="Arial" w:cs="Arial"/>
          <w:b/>
          <w:sz w:val="22"/>
        </w:rPr>
        <w:t>....../........</w:t>
      </w:r>
    </w:p>
    <w:p w:rsidR="00FC6B39" w:rsidRDefault="00FC6B39" w:rsidP="00FC6B39">
      <w:pPr>
        <w:spacing w:before="120" w:after="120"/>
        <w:jc w:val="center"/>
        <w:rPr>
          <w:rFonts w:ascii="Arial" w:hAnsi="Arial" w:cs="Arial"/>
          <w:bCs/>
          <w:sz w:val="22"/>
        </w:rPr>
      </w:pPr>
      <w:r w:rsidRPr="00A649AB">
        <w:rPr>
          <w:rFonts w:ascii="Arial" w:hAnsi="Arial" w:cs="Arial"/>
          <w:bCs/>
          <w:sz w:val="22"/>
        </w:rPr>
        <w:t>uzatvorená v zmysle § 74 zákona č. 448/2008 Z. z. o sociálnych službách a o zmene a doplnení zákona č. 455/1991 Zb. o živnostenskom podnikaní (živnostenský zákon) v znení neskorších prepisov</w:t>
      </w:r>
    </w:p>
    <w:p w:rsidR="00FC6B39" w:rsidRDefault="00FC6B39" w:rsidP="00FC6B39">
      <w:pPr>
        <w:spacing w:before="120" w:after="120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(ďalej ako „</w:t>
      </w:r>
      <w:r w:rsidRPr="00DA3C75">
        <w:rPr>
          <w:rFonts w:ascii="Arial" w:hAnsi="Arial" w:cs="Arial"/>
          <w:b/>
          <w:sz w:val="22"/>
        </w:rPr>
        <w:t>zmluva</w:t>
      </w:r>
      <w:r>
        <w:rPr>
          <w:rFonts w:ascii="Arial" w:hAnsi="Arial" w:cs="Arial"/>
          <w:bCs/>
          <w:sz w:val="22"/>
        </w:rPr>
        <w:t>“)</w:t>
      </w:r>
    </w:p>
    <w:p w:rsidR="00FC6B39" w:rsidRPr="005A3BCE" w:rsidRDefault="00FC6B39" w:rsidP="00FC6B39">
      <w:pPr>
        <w:spacing w:before="120" w:after="120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medzi nasledovnými </w:t>
      </w:r>
      <w:r w:rsidRPr="00DF4EA1">
        <w:rPr>
          <w:rFonts w:ascii="Arial" w:hAnsi="Arial" w:cs="Arial"/>
          <w:bCs/>
          <w:sz w:val="22"/>
          <w:u w:val="single"/>
        </w:rPr>
        <w:t>zmluvnými stranami</w:t>
      </w:r>
      <w:r>
        <w:rPr>
          <w:rFonts w:ascii="Arial" w:hAnsi="Arial" w:cs="Arial"/>
          <w:bCs/>
          <w:sz w:val="22"/>
        </w:rPr>
        <w:t>:</w:t>
      </w:r>
    </w:p>
    <w:p w:rsidR="00FC6B39" w:rsidRDefault="00FC6B39" w:rsidP="00FC6B39">
      <w:pPr>
        <w:numPr>
          <w:ilvl w:val="0"/>
          <w:numId w:val="23"/>
        </w:numPr>
        <w:spacing w:after="60" w:line="240" w:lineRule="auto"/>
        <w:ind w:left="284" w:hanging="284"/>
        <w:jc w:val="both"/>
        <w:rPr>
          <w:rFonts w:ascii="Arial" w:hAnsi="Arial" w:cs="Arial"/>
          <w:b/>
          <w:sz w:val="22"/>
        </w:rPr>
      </w:pPr>
      <w:r w:rsidRPr="00A649AB">
        <w:rPr>
          <w:rFonts w:ascii="Arial" w:hAnsi="Arial" w:cs="Arial"/>
          <w:b/>
          <w:sz w:val="22"/>
        </w:rPr>
        <w:t xml:space="preserve">Poskytovateľ sociálnej služby: </w:t>
      </w:r>
    </w:p>
    <w:p w:rsidR="00FC6B39" w:rsidRDefault="00FC6B39" w:rsidP="00FC6B39">
      <w:pPr>
        <w:ind w:left="3261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Plné meno:</w:t>
      </w:r>
      <w:r>
        <w:rPr>
          <w:rFonts w:ascii="Arial" w:hAnsi="Arial" w:cs="Arial"/>
          <w:bCs/>
          <w:sz w:val="22"/>
        </w:rPr>
        <w:tab/>
      </w:r>
      <w:r w:rsidR="0034351B">
        <w:rPr>
          <w:rFonts w:ascii="Arial" w:hAnsi="Arial" w:cs="Arial"/>
          <w:bCs/>
          <w:sz w:val="22"/>
        </w:rPr>
        <w:t>Zariadenie</w:t>
      </w:r>
      <w:r w:rsidR="00A40E48">
        <w:rPr>
          <w:rFonts w:ascii="Arial" w:hAnsi="Arial" w:cs="Arial"/>
          <w:bCs/>
          <w:sz w:val="22"/>
        </w:rPr>
        <w:t xml:space="preserve"> sociálnych služieb</w:t>
      </w:r>
      <w:r w:rsidR="0034351B">
        <w:rPr>
          <w:rFonts w:ascii="Arial" w:hAnsi="Arial" w:cs="Arial"/>
          <w:bCs/>
          <w:sz w:val="22"/>
        </w:rPr>
        <w:t xml:space="preserve"> Vrchárka</w:t>
      </w:r>
    </w:p>
    <w:p w:rsidR="00FC6B39" w:rsidRDefault="00FC6B39" w:rsidP="00FC6B39">
      <w:pPr>
        <w:ind w:left="3261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Sídlo:</w:t>
      </w:r>
      <w:r>
        <w:rPr>
          <w:rFonts w:ascii="Arial" w:hAnsi="Arial" w:cs="Arial"/>
          <w:sz w:val="22"/>
        </w:rPr>
        <w:tab/>
      </w:r>
      <w:r w:rsidR="00A40E48">
        <w:rPr>
          <w:rFonts w:ascii="Arial" w:hAnsi="Arial" w:cs="Arial"/>
          <w:sz w:val="22"/>
        </w:rPr>
        <w:t xml:space="preserve">Drábsko 24, 976 53 </w:t>
      </w:r>
      <w:r w:rsidR="0034351B">
        <w:rPr>
          <w:rFonts w:ascii="Arial" w:hAnsi="Arial" w:cs="Arial"/>
          <w:sz w:val="22"/>
        </w:rPr>
        <w:t>Drábsko</w:t>
      </w:r>
    </w:p>
    <w:p w:rsidR="00FC6B39" w:rsidRDefault="00FC6B39" w:rsidP="00FC6B39">
      <w:pPr>
        <w:ind w:left="3261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  <w:r>
        <w:rPr>
          <w:rFonts w:ascii="Arial" w:hAnsi="Arial" w:cs="Arial"/>
          <w:sz w:val="22"/>
        </w:rPr>
        <w:tab/>
      </w:r>
      <w:r w:rsidR="00A40E48">
        <w:rPr>
          <w:rFonts w:ascii="Arial" w:hAnsi="Arial" w:cs="Arial"/>
          <w:sz w:val="22"/>
        </w:rPr>
        <w:t>00 63 23 17</w:t>
      </w:r>
    </w:p>
    <w:p w:rsidR="00FC6B39" w:rsidRDefault="00FC6B39" w:rsidP="00FC6B39">
      <w:pPr>
        <w:ind w:left="3261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Štatutárny orgán:</w:t>
      </w:r>
      <w:r>
        <w:rPr>
          <w:rFonts w:ascii="Arial" w:hAnsi="Arial" w:cs="Arial"/>
          <w:sz w:val="22"/>
        </w:rPr>
        <w:tab/>
      </w:r>
      <w:r w:rsidR="00A40E48">
        <w:rPr>
          <w:rFonts w:ascii="Arial" w:hAnsi="Arial" w:cs="Arial"/>
          <w:sz w:val="22"/>
        </w:rPr>
        <w:t>Mgr. Janka Sviteková</w:t>
      </w:r>
    </w:p>
    <w:p w:rsidR="00A40E48" w:rsidRDefault="00FC6B39" w:rsidP="00FC6B39">
      <w:pPr>
        <w:ind w:left="3261" w:hanging="2977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B</w:t>
      </w:r>
      <w:r w:rsidRPr="00DA3C75">
        <w:rPr>
          <w:rFonts w:ascii="Arial" w:hAnsi="Arial" w:cs="Arial"/>
          <w:iCs/>
          <w:sz w:val="22"/>
        </w:rPr>
        <w:t>ankové spojenie:</w:t>
      </w:r>
      <w:r w:rsidRPr="00DA3C75">
        <w:rPr>
          <w:rFonts w:ascii="Arial" w:hAnsi="Arial" w:cs="Arial"/>
          <w:iCs/>
          <w:sz w:val="22"/>
        </w:rPr>
        <w:tab/>
      </w:r>
      <w:r w:rsidR="00A40E48">
        <w:rPr>
          <w:rFonts w:ascii="Arial" w:hAnsi="Arial" w:cs="Arial"/>
          <w:iCs/>
          <w:sz w:val="22"/>
        </w:rPr>
        <w:t>VÚB</w:t>
      </w:r>
    </w:p>
    <w:p w:rsidR="00FC6B39" w:rsidRPr="00A649AB" w:rsidRDefault="00FC6B39" w:rsidP="00FC6B39">
      <w:pPr>
        <w:ind w:left="3261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>Č</w:t>
      </w:r>
      <w:r w:rsidRPr="00DA3C75">
        <w:rPr>
          <w:rFonts w:ascii="Arial" w:hAnsi="Arial" w:cs="Arial"/>
          <w:iCs/>
          <w:sz w:val="22"/>
        </w:rPr>
        <w:t>íslo účtu</w:t>
      </w:r>
      <w:r>
        <w:rPr>
          <w:rFonts w:ascii="Arial" w:hAnsi="Arial" w:cs="Arial"/>
          <w:iCs/>
          <w:sz w:val="22"/>
        </w:rPr>
        <w:t xml:space="preserve"> (IBAN)</w:t>
      </w:r>
      <w:r w:rsidRPr="00DA3C75">
        <w:rPr>
          <w:rFonts w:ascii="Arial" w:hAnsi="Arial" w:cs="Arial"/>
          <w:iCs/>
          <w:sz w:val="22"/>
        </w:rPr>
        <w:t>:</w:t>
      </w:r>
      <w:r w:rsidRPr="00DA3C75">
        <w:rPr>
          <w:rFonts w:ascii="Arial" w:hAnsi="Arial" w:cs="Arial"/>
          <w:iCs/>
          <w:sz w:val="22"/>
        </w:rPr>
        <w:tab/>
      </w:r>
      <w:r w:rsidR="00A40E48">
        <w:rPr>
          <w:rFonts w:ascii="Arial" w:hAnsi="Arial" w:cs="Arial"/>
          <w:sz w:val="22"/>
        </w:rPr>
        <w:t>SK3902000000003191751459</w:t>
      </w:r>
    </w:p>
    <w:p w:rsidR="00FC6B39" w:rsidRDefault="00FC6B39" w:rsidP="00FC6B39">
      <w:pPr>
        <w:tabs>
          <w:tab w:val="left" w:pos="1800"/>
        </w:tabs>
        <w:spacing w:before="60"/>
        <w:ind w:left="2269" w:hanging="1985"/>
        <w:jc w:val="both"/>
        <w:rPr>
          <w:rFonts w:ascii="Arial" w:hAnsi="Arial" w:cs="Arial"/>
          <w:iCs/>
          <w:sz w:val="22"/>
        </w:rPr>
      </w:pPr>
      <w:r w:rsidRPr="00DA3C75">
        <w:rPr>
          <w:rFonts w:ascii="Arial" w:hAnsi="Arial" w:cs="Arial"/>
          <w:iCs/>
          <w:sz w:val="22"/>
        </w:rPr>
        <w:t>(ďalej len „</w:t>
      </w:r>
      <w:r w:rsidRPr="00DA3C75">
        <w:rPr>
          <w:rFonts w:ascii="Arial" w:hAnsi="Arial" w:cs="Arial"/>
          <w:b/>
          <w:bCs/>
          <w:iCs/>
          <w:sz w:val="22"/>
        </w:rPr>
        <w:t>poskytovateľ</w:t>
      </w:r>
      <w:r w:rsidRPr="00DA3C75">
        <w:rPr>
          <w:rFonts w:ascii="Arial" w:hAnsi="Arial" w:cs="Arial"/>
          <w:iCs/>
          <w:sz w:val="22"/>
        </w:rPr>
        <w:t>“)</w:t>
      </w:r>
    </w:p>
    <w:p w:rsidR="00FC6B39" w:rsidRPr="00DA3C75" w:rsidRDefault="00FC6B39" w:rsidP="00FC6B39">
      <w:pPr>
        <w:tabs>
          <w:tab w:val="left" w:pos="1800"/>
        </w:tabs>
        <w:spacing w:before="120" w:after="120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a</w:t>
      </w:r>
    </w:p>
    <w:p w:rsidR="00FC6B39" w:rsidRPr="00A649AB" w:rsidRDefault="00FC6B39" w:rsidP="00FC6B39">
      <w:pPr>
        <w:numPr>
          <w:ilvl w:val="0"/>
          <w:numId w:val="23"/>
        </w:numPr>
        <w:spacing w:after="60" w:line="240" w:lineRule="auto"/>
        <w:ind w:left="284" w:hanging="284"/>
        <w:jc w:val="both"/>
        <w:rPr>
          <w:rFonts w:ascii="Arial" w:hAnsi="Arial" w:cs="Arial"/>
          <w:b/>
          <w:sz w:val="22"/>
        </w:rPr>
      </w:pPr>
      <w:r w:rsidRPr="00A649AB">
        <w:rPr>
          <w:rFonts w:ascii="Arial" w:hAnsi="Arial" w:cs="Arial"/>
          <w:b/>
          <w:sz w:val="22"/>
        </w:rPr>
        <w:t xml:space="preserve">Prijímateľ sociálnej služby: </w:t>
      </w:r>
    </w:p>
    <w:p w:rsidR="00450D1D" w:rsidRDefault="00FC6B39" w:rsidP="00FC6B39">
      <w:pPr>
        <w:ind w:left="3261" w:hanging="297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(Titul), meno a priezvisko:</w:t>
      </w:r>
      <w:r>
        <w:rPr>
          <w:rFonts w:ascii="Arial" w:hAnsi="Arial" w:cs="Arial"/>
          <w:bCs/>
          <w:sz w:val="22"/>
        </w:rPr>
        <w:tab/>
      </w:r>
    </w:p>
    <w:p w:rsidR="00FC6B39" w:rsidRDefault="00FC6B39" w:rsidP="00FC6B39">
      <w:pPr>
        <w:ind w:left="3261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Dátum narodenia:</w:t>
      </w:r>
      <w:r>
        <w:rPr>
          <w:rFonts w:ascii="Arial" w:hAnsi="Arial" w:cs="Arial"/>
          <w:sz w:val="22"/>
        </w:rPr>
        <w:tab/>
      </w:r>
    </w:p>
    <w:p w:rsidR="0069583D" w:rsidRDefault="00FC6B39" w:rsidP="003750E1">
      <w:pPr>
        <w:ind w:left="3261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Rodné číslo:</w:t>
      </w:r>
      <w:r>
        <w:rPr>
          <w:rFonts w:ascii="Arial" w:hAnsi="Arial" w:cs="Arial"/>
          <w:sz w:val="22"/>
        </w:rPr>
        <w:tab/>
      </w:r>
    </w:p>
    <w:p w:rsidR="00FC6B39" w:rsidRPr="00A40E48" w:rsidRDefault="00FC6B39" w:rsidP="003750E1">
      <w:pPr>
        <w:ind w:left="3261" w:hanging="2977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sz w:val="22"/>
        </w:rPr>
        <w:t xml:space="preserve">Adresa </w:t>
      </w:r>
      <w:r w:rsidR="003750E1">
        <w:rPr>
          <w:rFonts w:ascii="Arial" w:hAnsi="Arial" w:cs="Arial"/>
          <w:color w:val="000000" w:themeColor="text1"/>
          <w:sz w:val="22"/>
        </w:rPr>
        <w:t>trvalého pobytu</w:t>
      </w:r>
      <w:r w:rsidR="0069583D">
        <w:rPr>
          <w:rFonts w:ascii="Arial" w:hAnsi="Arial" w:cs="Arial"/>
          <w:color w:val="000000" w:themeColor="text1"/>
          <w:sz w:val="22"/>
        </w:rPr>
        <w:t>:</w:t>
      </w:r>
      <w:r w:rsidR="00A40E48" w:rsidRPr="00A40E48">
        <w:rPr>
          <w:rFonts w:ascii="Arial" w:hAnsi="Arial" w:cs="Arial"/>
          <w:color w:val="000000" w:themeColor="text1"/>
          <w:sz w:val="22"/>
        </w:rPr>
        <w:t xml:space="preserve">           </w:t>
      </w:r>
      <w:r w:rsidRPr="00A40E48">
        <w:rPr>
          <w:rFonts w:ascii="Arial" w:hAnsi="Arial" w:cs="Arial"/>
          <w:color w:val="000000" w:themeColor="text1"/>
          <w:sz w:val="22"/>
        </w:rPr>
        <w:tab/>
      </w:r>
    </w:p>
    <w:p w:rsidR="0069583D" w:rsidRDefault="00FC6B39" w:rsidP="00FC6B39">
      <w:pPr>
        <w:tabs>
          <w:tab w:val="left" w:pos="3261"/>
        </w:tabs>
        <w:ind w:left="284" w:firstLine="1"/>
        <w:jc w:val="both"/>
        <w:rPr>
          <w:rFonts w:ascii="Arial" w:hAnsi="Arial" w:cs="Arial"/>
          <w:sz w:val="22"/>
        </w:rPr>
      </w:pPr>
      <w:r w:rsidRPr="00A40E48">
        <w:rPr>
          <w:rFonts w:ascii="Arial" w:hAnsi="Arial" w:cs="Arial"/>
          <w:color w:val="000000" w:themeColor="text1"/>
          <w:sz w:val="22"/>
        </w:rPr>
        <w:t>Číslo rozhodnutia o odkázanosti na sociálnu</w:t>
      </w:r>
      <w:r>
        <w:rPr>
          <w:rFonts w:ascii="Arial" w:hAnsi="Arial" w:cs="Arial"/>
          <w:sz w:val="22"/>
        </w:rPr>
        <w:t xml:space="preserve"> službu</w:t>
      </w:r>
      <w:r w:rsidR="0069583D">
        <w:rPr>
          <w:rFonts w:ascii="Arial" w:hAnsi="Arial" w:cs="Arial"/>
          <w:sz w:val="22"/>
        </w:rPr>
        <w:t>:</w:t>
      </w:r>
    </w:p>
    <w:p w:rsidR="00FC6B39" w:rsidRDefault="0069583D" w:rsidP="00FC6B39">
      <w:pPr>
        <w:tabs>
          <w:tab w:val="left" w:pos="3261"/>
        </w:tabs>
        <w:ind w:left="284"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FC6B39">
        <w:rPr>
          <w:rFonts w:ascii="Arial" w:hAnsi="Arial" w:cs="Arial"/>
          <w:sz w:val="22"/>
        </w:rPr>
        <w:t>tupeň odkázanosti na sociálnu službu:</w:t>
      </w:r>
      <w:r w:rsidR="00FC6B39">
        <w:rPr>
          <w:rFonts w:ascii="Arial" w:hAnsi="Arial" w:cs="Arial"/>
          <w:sz w:val="22"/>
        </w:rPr>
        <w:tab/>
      </w:r>
    </w:p>
    <w:p w:rsidR="00677105" w:rsidRDefault="00677105" w:rsidP="00FC6B39">
      <w:pPr>
        <w:tabs>
          <w:tab w:val="left" w:pos="3261"/>
        </w:tabs>
        <w:ind w:left="284" w:firstLine="1"/>
        <w:jc w:val="both"/>
        <w:rPr>
          <w:rFonts w:ascii="Arial" w:hAnsi="Arial" w:cs="Arial"/>
          <w:sz w:val="22"/>
        </w:rPr>
      </w:pPr>
    </w:p>
    <w:p w:rsidR="00905BAE" w:rsidRPr="00905BAE" w:rsidRDefault="004B3DAB" w:rsidP="00905BAE">
      <w:pPr>
        <w:tabs>
          <w:tab w:val="left" w:pos="3261"/>
        </w:tabs>
        <w:ind w:left="284" w:firstLine="1"/>
        <w:jc w:val="both"/>
        <w:rPr>
          <w:rFonts w:ascii="Arial" w:hAnsi="Arial" w:cs="Arial"/>
          <w:sz w:val="22"/>
        </w:rPr>
      </w:pPr>
      <w:r w:rsidRPr="00905BAE">
        <w:rPr>
          <w:rFonts w:ascii="Arial" w:hAnsi="Arial" w:cs="Arial"/>
          <w:sz w:val="22"/>
        </w:rPr>
        <w:t>Zastúpený/á opatrovníkom:</w:t>
      </w:r>
      <w:r w:rsidR="00AD7620" w:rsidRPr="00905BAE">
        <w:rPr>
          <w:rFonts w:ascii="Arial" w:hAnsi="Arial" w:cs="Arial"/>
          <w:sz w:val="22"/>
        </w:rPr>
        <w:t xml:space="preserve">     </w:t>
      </w:r>
      <w:r w:rsidR="00905BAE">
        <w:rPr>
          <w:rFonts w:ascii="Arial" w:hAnsi="Arial" w:cs="Arial"/>
          <w:sz w:val="22"/>
        </w:rPr>
        <w:t xml:space="preserve">   </w:t>
      </w:r>
    </w:p>
    <w:p w:rsidR="00905BAE" w:rsidRDefault="00905BAE" w:rsidP="00905BAE">
      <w:pPr>
        <w:tabs>
          <w:tab w:val="left" w:pos="3261"/>
        </w:tabs>
        <w:ind w:left="284"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základe rozhodnutia súdu:    </w:t>
      </w:r>
    </w:p>
    <w:p w:rsidR="00905BAE" w:rsidRDefault="00905BAE" w:rsidP="00905BAE">
      <w:pPr>
        <w:tabs>
          <w:tab w:val="left" w:pos="3261"/>
        </w:tabs>
        <w:ind w:left="284"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rozh</w:t>
      </w:r>
      <w:r w:rsidR="0069583D">
        <w:rPr>
          <w:rFonts w:ascii="Arial" w:hAnsi="Arial" w:cs="Arial"/>
          <w:sz w:val="22"/>
        </w:rPr>
        <w:t xml:space="preserve">odnutia:                       </w:t>
      </w:r>
      <w:r>
        <w:rPr>
          <w:rFonts w:ascii="Arial" w:hAnsi="Arial" w:cs="Arial"/>
          <w:sz w:val="22"/>
        </w:rPr>
        <w:t xml:space="preserve">   </w:t>
      </w:r>
    </w:p>
    <w:p w:rsidR="00905BAE" w:rsidRPr="004B3DAB" w:rsidRDefault="00905BAE" w:rsidP="00905BAE">
      <w:pPr>
        <w:tabs>
          <w:tab w:val="left" w:pos="3261"/>
        </w:tabs>
        <w:ind w:left="284" w:firstLine="1"/>
        <w:jc w:val="both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 xml:space="preserve">             </w:t>
      </w:r>
    </w:p>
    <w:p w:rsidR="00FC6B39" w:rsidRDefault="00FC6B39" w:rsidP="00FC6B39">
      <w:pPr>
        <w:tabs>
          <w:tab w:val="left" w:pos="1800"/>
          <w:tab w:val="left" w:pos="5040"/>
        </w:tabs>
        <w:spacing w:before="60"/>
        <w:ind w:left="284"/>
        <w:jc w:val="both"/>
        <w:rPr>
          <w:rFonts w:ascii="Arial" w:hAnsi="Arial" w:cs="Arial"/>
          <w:iCs/>
          <w:sz w:val="22"/>
        </w:rPr>
      </w:pPr>
      <w:r w:rsidRPr="00DA3C75">
        <w:rPr>
          <w:rFonts w:ascii="Arial" w:hAnsi="Arial" w:cs="Arial"/>
          <w:iCs/>
          <w:sz w:val="22"/>
        </w:rPr>
        <w:t>(ďalej len „</w:t>
      </w:r>
      <w:r w:rsidRPr="00DA3C75">
        <w:rPr>
          <w:rFonts w:ascii="Arial" w:hAnsi="Arial" w:cs="Arial"/>
          <w:b/>
          <w:bCs/>
          <w:iCs/>
          <w:sz w:val="22"/>
        </w:rPr>
        <w:t>prijímateľ</w:t>
      </w:r>
      <w:r w:rsidRPr="00DA3C75">
        <w:rPr>
          <w:rFonts w:ascii="Arial" w:hAnsi="Arial" w:cs="Arial"/>
          <w:iCs/>
          <w:sz w:val="22"/>
        </w:rPr>
        <w:t>“</w:t>
      </w:r>
    </w:p>
    <w:p w:rsidR="00FC6B39" w:rsidRPr="00DA3C75" w:rsidRDefault="00FC6B39" w:rsidP="00FC6B39">
      <w:pPr>
        <w:tabs>
          <w:tab w:val="left" w:pos="1800"/>
          <w:tab w:val="left" w:pos="5040"/>
        </w:tabs>
        <w:spacing w:before="60"/>
        <w:ind w:left="284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a spolu s poskytovateľom ďalej v tejto zmluve ako „</w:t>
      </w:r>
      <w:r w:rsidRPr="00F4334C">
        <w:rPr>
          <w:rFonts w:ascii="Arial" w:hAnsi="Arial" w:cs="Arial"/>
          <w:b/>
          <w:bCs/>
          <w:iCs/>
          <w:sz w:val="22"/>
        </w:rPr>
        <w:t>zmluvné strany</w:t>
      </w:r>
      <w:r>
        <w:rPr>
          <w:rFonts w:ascii="Arial" w:hAnsi="Arial" w:cs="Arial"/>
          <w:iCs/>
          <w:sz w:val="22"/>
        </w:rPr>
        <w:t>“</w:t>
      </w:r>
      <w:r w:rsidRPr="00DA3C75">
        <w:rPr>
          <w:rFonts w:ascii="Arial" w:hAnsi="Arial" w:cs="Arial"/>
          <w:iCs/>
          <w:sz w:val="22"/>
        </w:rPr>
        <w:t>)</w:t>
      </w:r>
    </w:p>
    <w:p w:rsidR="00FC6B39" w:rsidRPr="00A649AB" w:rsidRDefault="00FC6B39" w:rsidP="00FC6B39">
      <w:pPr>
        <w:spacing w:before="120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ab/>
      </w:r>
    </w:p>
    <w:p w:rsidR="00FC6B39" w:rsidRPr="00A649AB" w:rsidRDefault="00FC6B39" w:rsidP="00FC6B39">
      <w:pPr>
        <w:tabs>
          <w:tab w:val="left" w:pos="4005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Článok </w:t>
      </w:r>
      <w:r w:rsidRPr="00A649AB">
        <w:rPr>
          <w:rFonts w:ascii="Arial" w:hAnsi="Arial" w:cs="Arial"/>
          <w:b/>
          <w:sz w:val="22"/>
        </w:rPr>
        <w:t xml:space="preserve">I </w:t>
      </w:r>
    </w:p>
    <w:p w:rsidR="00FC6B39" w:rsidRPr="00A649AB" w:rsidRDefault="00FC6B39" w:rsidP="00FC6B39">
      <w:pPr>
        <w:tabs>
          <w:tab w:val="left" w:pos="4005"/>
        </w:tabs>
        <w:spacing w:after="120"/>
        <w:jc w:val="center"/>
        <w:rPr>
          <w:rFonts w:ascii="Arial" w:hAnsi="Arial" w:cs="Arial"/>
          <w:b/>
          <w:sz w:val="22"/>
        </w:rPr>
      </w:pPr>
      <w:r w:rsidRPr="00A649AB">
        <w:rPr>
          <w:rFonts w:ascii="Arial" w:hAnsi="Arial" w:cs="Arial"/>
          <w:b/>
          <w:sz w:val="22"/>
        </w:rPr>
        <w:t>Predmet zmluvy</w:t>
      </w:r>
    </w:p>
    <w:p w:rsidR="00FC6B39" w:rsidRDefault="00FC6B39" w:rsidP="00FC6B39">
      <w:pPr>
        <w:numPr>
          <w:ilvl w:val="0"/>
          <w:numId w:val="24"/>
        </w:numPr>
        <w:spacing w:line="240" w:lineRule="auto"/>
        <w:ind w:left="284" w:hanging="29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Predmetom tejto zmluvy je:</w:t>
      </w:r>
    </w:p>
    <w:p w:rsidR="00CF6917" w:rsidRDefault="00FC6B39" w:rsidP="00FC6B39">
      <w:pPr>
        <w:numPr>
          <w:ilvl w:val="0"/>
          <w:numId w:val="25"/>
        </w:numPr>
        <w:spacing w:before="120" w:line="240" w:lineRule="auto"/>
        <w:ind w:left="641" w:hanging="357"/>
        <w:jc w:val="both"/>
        <w:rPr>
          <w:rFonts w:ascii="Arial" w:hAnsi="Arial" w:cs="Arial"/>
          <w:sz w:val="22"/>
        </w:rPr>
      </w:pPr>
      <w:r w:rsidRPr="005D32B3">
        <w:rPr>
          <w:rFonts w:ascii="Arial" w:hAnsi="Arial" w:cs="Arial"/>
          <w:sz w:val="22"/>
        </w:rPr>
        <w:t xml:space="preserve">záväzok poskytovateľa na základe tejto zmluvy poskytovať prijímateľovi sociálnu službu v súlade s rozhodnutím o odkázanosti na sociálnu službu a v súlade </w:t>
      </w:r>
      <w:r w:rsidRPr="005D32B3">
        <w:rPr>
          <w:rFonts w:ascii="Arial" w:hAnsi="Arial" w:cs="Arial"/>
          <w:sz w:val="22"/>
        </w:rPr>
        <w:lastRenderedPageBreak/>
        <w:t>s posudkom</w:t>
      </w:r>
      <w:r w:rsidRPr="00A649AB">
        <w:rPr>
          <w:rFonts w:ascii="Arial" w:hAnsi="Arial" w:cs="Arial"/>
          <w:sz w:val="22"/>
        </w:rPr>
        <w:t xml:space="preserve"> o odkázanosti na sociálnu službu</w:t>
      </w:r>
      <w:r>
        <w:rPr>
          <w:rFonts w:ascii="Arial" w:hAnsi="Arial" w:cs="Arial"/>
          <w:sz w:val="22"/>
        </w:rPr>
        <w:t>, ktoré boli</w:t>
      </w:r>
      <w:r w:rsidRPr="00A649AB">
        <w:rPr>
          <w:rFonts w:ascii="Arial" w:hAnsi="Arial" w:cs="Arial"/>
          <w:sz w:val="22"/>
        </w:rPr>
        <w:t xml:space="preserve"> vydan</w:t>
      </w:r>
      <w:r>
        <w:rPr>
          <w:rFonts w:ascii="Arial" w:hAnsi="Arial" w:cs="Arial"/>
          <w:sz w:val="22"/>
        </w:rPr>
        <w:t>é</w:t>
      </w:r>
      <w:r w:rsidRPr="00A649AB">
        <w:rPr>
          <w:rFonts w:ascii="Arial" w:hAnsi="Arial" w:cs="Arial"/>
          <w:sz w:val="22"/>
        </w:rPr>
        <w:t xml:space="preserve"> príslušným</w:t>
      </w:r>
      <w:r w:rsidRPr="00A649AB">
        <w:rPr>
          <w:rFonts w:ascii="Arial" w:hAnsi="Arial" w:cs="Arial"/>
          <w:color w:val="3366FF"/>
          <w:sz w:val="22"/>
        </w:rPr>
        <w:t xml:space="preserve"> </w:t>
      </w:r>
      <w:r w:rsidRPr="00A40E48">
        <w:rPr>
          <w:rFonts w:ascii="Arial" w:hAnsi="Arial" w:cs="Arial"/>
          <w:sz w:val="22"/>
        </w:rPr>
        <w:t>samosprávnym krajom</w:t>
      </w:r>
      <w:r w:rsidR="002654E9">
        <w:rPr>
          <w:rFonts w:ascii="Arial" w:hAnsi="Arial" w:cs="Arial"/>
          <w:sz w:val="22"/>
        </w:rPr>
        <w:t xml:space="preserve"> </w:t>
      </w:r>
      <w:r w:rsidR="00CF6917">
        <w:rPr>
          <w:rFonts w:ascii="Arial" w:hAnsi="Arial" w:cs="Arial"/>
          <w:sz w:val="22"/>
        </w:rPr>
        <w:t xml:space="preserve">v súlade so zákonom č. 448/2008 </w:t>
      </w:r>
      <w:proofErr w:type="spellStart"/>
      <w:r w:rsidR="00CF6917">
        <w:rPr>
          <w:rFonts w:ascii="Arial" w:hAnsi="Arial" w:cs="Arial"/>
          <w:sz w:val="22"/>
        </w:rPr>
        <w:t>z.z</w:t>
      </w:r>
      <w:proofErr w:type="spellEnd"/>
      <w:r w:rsidR="00CF6917">
        <w:rPr>
          <w:rFonts w:ascii="Arial" w:hAnsi="Arial" w:cs="Arial"/>
          <w:sz w:val="22"/>
        </w:rPr>
        <w:t>. o sociálnych službách a o zmene a </w:t>
      </w:r>
      <w:r w:rsidR="00D6369E">
        <w:rPr>
          <w:rFonts w:ascii="Arial" w:hAnsi="Arial" w:cs="Arial"/>
          <w:sz w:val="22"/>
        </w:rPr>
        <w:t>d</w:t>
      </w:r>
      <w:r w:rsidR="00CF6917">
        <w:rPr>
          <w:rFonts w:ascii="Arial" w:hAnsi="Arial" w:cs="Arial"/>
          <w:sz w:val="22"/>
        </w:rPr>
        <w:t xml:space="preserve">oplnení zákona č. 455/1991 Zb. o živnostenskom podnikaní v znení účinnom do 31. </w:t>
      </w:r>
      <w:r w:rsidR="00D6369E">
        <w:rPr>
          <w:rFonts w:ascii="Arial" w:hAnsi="Arial" w:cs="Arial"/>
          <w:sz w:val="22"/>
        </w:rPr>
        <w:t>a</w:t>
      </w:r>
      <w:r w:rsidR="00CF6917">
        <w:rPr>
          <w:rFonts w:ascii="Arial" w:hAnsi="Arial" w:cs="Arial"/>
          <w:sz w:val="22"/>
        </w:rPr>
        <w:t xml:space="preserve">ugusta 2025 (ďalej ako </w:t>
      </w:r>
      <w:r w:rsidR="00CF6917" w:rsidRPr="00CF6917">
        <w:rPr>
          <w:rFonts w:ascii="Arial" w:hAnsi="Arial" w:cs="Arial"/>
          <w:b/>
          <w:sz w:val="22"/>
        </w:rPr>
        <w:t>„zákon o sociálnych službách“</w:t>
      </w:r>
      <w:r w:rsidR="00CF6917">
        <w:rPr>
          <w:rFonts w:ascii="Arial" w:hAnsi="Arial" w:cs="Arial"/>
          <w:b/>
          <w:sz w:val="22"/>
        </w:rPr>
        <w:t xml:space="preserve">/ </w:t>
      </w:r>
      <w:r w:rsidR="00CF6917" w:rsidRPr="00D6369E">
        <w:rPr>
          <w:rFonts w:ascii="Arial" w:hAnsi="Arial" w:cs="Arial"/>
          <w:sz w:val="22"/>
        </w:rPr>
        <w:t>v súlade s integrovaným posudkom vydaným príslušným Úradom práce, sociálnych vecí a rodiny</w:t>
      </w:r>
      <w:r w:rsidR="00CF6917">
        <w:rPr>
          <w:rFonts w:ascii="Arial" w:hAnsi="Arial" w:cs="Arial"/>
          <w:b/>
          <w:sz w:val="22"/>
        </w:rPr>
        <w:t xml:space="preserve"> </w:t>
      </w:r>
      <w:r w:rsidRPr="00A40E48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ďalej ako „</w:t>
      </w:r>
      <w:r w:rsidRPr="00B314F6">
        <w:rPr>
          <w:rFonts w:ascii="Arial" w:hAnsi="Arial" w:cs="Arial"/>
          <w:b/>
          <w:bCs/>
          <w:sz w:val="22"/>
        </w:rPr>
        <w:t>sociálna služba</w:t>
      </w:r>
      <w:r>
        <w:rPr>
          <w:rFonts w:ascii="Arial" w:hAnsi="Arial" w:cs="Arial"/>
          <w:sz w:val="22"/>
        </w:rPr>
        <w:t>“)</w:t>
      </w:r>
    </w:p>
    <w:p w:rsidR="00FC6B39" w:rsidRPr="00B314F6" w:rsidRDefault="00FC6B39" w:rsidP="00CF6917">
      <w:pPr>
        <w:spacing w:before="120" w:line="240" w:lineRule="auto"/>
        <w:ind w:left="64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a </w:t>
      </w:r>
    </w:p>
    <w:p w:rsidR="00FC6B39" w:rsidRDefault="00FC6B39" w:rsidP="00FC6B39">
      <w:pPr>
        <w:numPr>
          <w:ilvl w:val="0"/>
          <w:numId w:val="25"/>
        </w:numPr>
        <w:spacing w:before="120" w:line="240" w:lineRule="auto"/>
        <w:ind w:left="641" w:hanging="357"/>
        <w:jc w:val="both"/>
        <w:rPr>
          <w:rFonts w:ascii="Arial" w:hAnsi="Arial" w:cs="Arial"/>
          <w:sz w:val="22"/>
        </w:rPr>
      </w:pPr>
      <w:r w:rsidRPr="00B314F6">
        <w:rPr>
          <w:rFonts w:ascii="Arial" w:hAnsi="Arial" w:cs="Arial"/>
          <w:sz w:val="22"/>
        </w:rPr>
        <w:t>záväzok</w:t>
      </w:r>
      <w:r w:rsidRPr="00A649AB">
        <w:rPr>
          <w:rFonts w:ascii="Arial" w:hAnsi="Arial" w:cs="Arial"/>
          <w:color w:val="FF0000"/>
          <w:sz w:val="22"/>
        </w:rPr>
        <w:t xml:space="preserve"> </w:t>
      </w:r>
      <w:r w:rsidRPr="00B314F6">
        <w:rPr>
          <w:rFonts w:ascii="Arial" w:hAnsi="Arial" w:cs="Arial"/>
          <w:sz w:val="22"/>
        </w:rPr>
        <w:t>p</w:t>
      </w:r>
      <w:r w:rsidRPr="00A649AB">
        <w:rPr>
          <w:rFonts w:ascii="Arial" w:hAnsi="Arial" w:cs="Arial"/>
          <w:sz w:val="22"/>
        </w:rPr>
        <w:t>rijímateľ</w:t>
      </w:r>
      <w:r>
        <w:rPr>
          <w:rFonts w:ascii="Arial" w:hAnsi="Arial" w:cs="Arial"/>
          <w:sz w:val="22"/>
        </w:rPr>
        <w:t>a</w:t>
      </w:r>
      <w:r w:rsidRPr="00A649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takúto</w:t>
      </w:r>
      <w:r w:rsidRPr="00A649AB">
        <w:rPr>
          <w:rFonts w:ascii="Arial" w:hAnsi="Arial" w:cs="Arial"/>
          <w:sz w:val="22"/>
        </w:rPr>
        <w:t xml:space="preserve"> sociálnu službu</w:t>
      </w:r>
      <w:r>
        <w:rPr>
          <w:rFonts w:ascii="Arial" w:hAnsi="Arial" w:cs="Arial"/>
          <w:sz w:val="22"/>
        </w:rPr>
        <w:t xml:space="preserve"> od poskytovateľa prijať</w:t>
      </w:r>
      <w:r w:rsidRPr="00A649AB">
        <w:rPr>
          <w:rFonts w:ascii="Arial" w:hAnsi="Arial" w:cs="Arial"/>
          <w:sz w:val="22"/>
        </w:rPr>
        <w:t>, platiť úhradu za poskytovanú sociálnu službu podľa článku VI</w:t>
      </w:r>
      <w:r>
        <w:rPr>
          <w:rFonts w:ascii="Arial" w:hAnsi="Arial" w:cs="Arial"/>
          <w:sz w:val="22"/>
        </w:rPr>
        <w:t xml:space="preserve"> tejto</w:t>
      </w:r>
      <w:r w:rsidRPr="00A649AB">
        <w:rPr>
          <w:rFonts w:ascii="Arial" w:hAnsi="Arial" w:cs="Arial"/>
          <w:sz w:val="22"/>
        </w:rPr>
        <w:t xml:space="preserve"> zmluvy a dodržiavať povinnosti uvedené v tejto zmluve a v zákone č. 448/2008 Z. z. o sociálnych službách</w:t>
      </w:r>
      <w:r w:rsidR="00CF6917">
        <w:rPr>
          <w:rFonts w:ascii="Arial" w:hAnsi="Arial" w:cs="Arial"/>
          <w:sz w:val="22"/>
        </w:rPr>
        <w:t>.</w:t>
      </w:r>
      <w:r w:rsidRPr="00A649AB">
        <w:rPr>
          <w:rFonts w:ascii="Arial" w:hAnsi="Arial" w:cs="Arial"/>
          <w:sz w:val="22"/>
        </w:rPr>
        <w:t xml:space="preserve"> </w:t>
      </w:r>
    </w:p>
    <w:p w:rsidR="00FC6B39" w:rsidRPr="00A649AB" w:rsidRDefault="00FC6B39" w:rsidP="00FC6B39">
      <w:pPr>
        <w:numPr>
          <w:ilvl w:val="0"/>
          <w:numId w:val="24"/>
        </w:numPr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Predmetom </w:t>
      </w:r>
      <w:r>
        <w:rPr>
          <w:rFonts w:ascii="Arial" w:hAnsi="Arial" w:cs="Arial"/>
          <w:sz w:val="22"/>
        </w:rPr>
        <w:t xml:space="preserve">tejto </w:t>
      </w:r>
      <w:r w:rsidRPr="00A649AB">
        <w:rPr>
          <w:rFonts w:ascii="Arial" w:hAnsi="Arial" w:cs="Arial"/>
          <w:sz w:val="22"/>
        </w:rPr>
        <w:t xml:space="preserve">zmluvy je aj úprava vzájomných práv a povinností zmluvných strán v zmysle zákona o sociálnych službách. </w:t>
      </w:r>
    </w:p>
    <w:p w:rsidR="00FC6B39" w:rsidRPr="00A649AB" w:rsidRDefault="00FC6B39" w:rsidP="00FC6B39">
      <w:pPr>
        <w:tabs>
          <w:tab w:val="left" w:pos="4005"/>
        </w:tabs>
        <w:ind w:left="360"/>
        <w:jc w:val="both"/>
        <w:rPr>
          <w:rFonts w:ascii="Arial" w:hAnsi="Arial" w:cs="Arial"/>
          <w:sz w:val="22"/>
        </w:rPr>
      </w:pPr>
    </w:p>
    <w:p w:rsidR="00FC6B39" w:rsidRPr="00A649AB" w:rsidRDefault="00FC6B39" w:rsidP="00FC6B39">
      <w:pPr>
        <w:tabs>
          <w:tab w:val="left" w:pos="4005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Článok </w:t>
      </w:r>
      <w:r w:rsidRPr="00A649AB">
        <w:rPr>
          <w:rFonts w:ascii="Arial" w:hAnsi="Arial" w:cs="Arial"/>
          <w:b/>
          <w:sz w:val="22"/>
        </w:rPr>
        <w:t xml:space="preserve">II </w:t>
      </w:r>
    </w:p>
    <w:p w:rsidR="00FC6B39" w:rsidRPr="00A649AB" w:rsidRDefault="00FC6B39" w:rsidP="00FC6B39">
      <w:pPr>
        <w:tabs>
          <w:tab w:val="left" w:pos="4005"/>
        </w:tabs>
        <w:spacing w:after="120"/>
        <w:jc w:val="center"/>
        <w:rPr>
          <w:rFonts w:ascii="Arial" w:hAnsi="Arial" w:cs="Arial"/>
          <w:b/>
          <w:sz w:val="22"/>
        </w:rPr>
      </w:pPr>
      <w:r w:rsidRPr="00A649AB">
        <w:rPr>
          <w:rFonts w:ascii="Arial" w:hAnsi="Arial" w:cs="Arial"/>
          <w:b/>
          <w:sz w:val="22"/>
        </w:rPr>
        <w:t>Druh poskytovanej sociálnej služby</w:t>
      </w:r>
    </w:p>
    <w:p w:rsidR="00FC6B39" w:rsidRPr="00A40E48" w:rsidRDefault="00FC6B39" w:rsidP="00FC6B39">
      <w:pPr>
        <w:numPr>
          <w:ilvl w:val="0"/>
          <w:numId w:val="26"/>
        </w:numPr>
        <w:spacing w:line="240" w:lineRule="auto"/>
        <w:ind w:left="284" w:hanging="284"/>
        <w:jc w:val="both"/>
        <w:rPr>
          <w:rFonts w:ascii="Arial" w:hAnsi="Arial" w:cs="Arial"/>
          <w:iCs/>
          <w:sz w:val="22"/>
        </w:rPr>
      </w:pPr>
      <w:r w:rsidRPr="005D32B3">
        <w:rPr>
          <w:rFonts w:ascii="Arial" w:hAnsi="Arial" w:cs="Arial"/>
          <w:sz w:val="22"/>
        </w:rPr>
        <w:t xml:space="preserve">Poskytovateľ sa na základe tejto zmluvy zaväzuje poskytovať prijímateľovi nasledovný </w:t>
      </w:r>
      <w:r w:rsidRPr="005D32B3">
        <w:rPr>
          <w:rFonts w:ascii="Arial" w:hAnsi="Arial" w:cs="Arial"/>
          <w:sz w:val="22"/>
          <w:u w:val="single"/>
        </w:rPr>
        <w:t>druh sociálnej služby</w:t>
      </w:r>
      <w:r w:rsidRPr="005D32B3">
        <w:rPr>
          <w:rFonts w:ascii="Arial" w:hAnsi="Arial" w:cs="Arial"/>
          <w:sz w:val="22"/>
        </w:rPr>
        <w:t>:</w:t>
      </w:r>
      <w:r w:rsidRPr="00A649AB">
        <w:rPr>
          <w:rFonts w:ascii="Arial" w:hAnsi="Arial" w:cs="Arial"/>
          <w:color w:val="FF0000"/>
          <w:sz w:val="22"/>
        </w:rPr>
        <w:t xml:space="preserve"> </w:t>
      </w:r>
      <w:r w:rsidRPr="00A40E48">
        <w:rPr>
          <w:rFonts w:ascii="Arial" w:hAnsi="Arial" w:cs="Arial"/>
          <w:sz w:val="22"/>
        </w:rPr>
        <w:t>Domov sociálnych služieb</w:t>
      </w:r>
      <w:r w:rsidRPr="00A40E48">
        <w:rPr>
          <w:rFonts w:ascii="Arial" w:hAnsi="Arial" w:cs="Arial"/>
          <w:b/>
          <w:bCs/>
          <w:sz w:val="22"/>
        </w:rPr>
        <w:t>,</w:t>
      </w:r>
      <w:r w:rsidRPr="00A40E48">
        <w:rPr>
          <w:rFonts w:ascii="Arial" w:hAnsi="Arial" w:cs="Arial"/>
          <w:sz w:val="22"/>
        </w:rPr>
        <w:t xml:space="preserve"> v súlade s </w:t>
      </w:r>
      <w:proofErr w:type="spellStart"/>
      <w:r w:rsidRPr="00A40E48">
        <w:rPr>
          <w:rFonts w:ascii="Arial" w:hAnsi="Arial" w:cs="Arial"/>
          <w:sz w:val="22"/>
        </w:rPr>
        <w:t>ust</w:t>
      </w:r>
      <w:proofErr w:type="spellEnd"/>
      <w:r w:rsidRPr="00A40E48">
        <w:rPr>
          <w:rFonts w:ascii="Arial" w:hAnsi="Arial" w:cs="Arial"/>
          <w:sz w:val="22"/>
        </w:rPr>
        <w:t xml:space="preserve">. </w:t>
      </w:r>
      <w:r w:rsidRPr="00A40E48">
        <w:rPr>
          <w:rFonts w:ascii="Arial" w:hAnsi="Arial" w:cs="Arial"/>
          <w:iCs/>
          <w:sz w:val="22"/>
        </w:rPr>
        <w:t xml:space="preserve">§ 38 zákona o sociálnych službách. </w:t>
      </w:r>
    </w:p>
    <w:p w:rsidR="00FC6B39" w:rsidRPr="00A40E48" w:rsidRDefault="00FC6B39" w:rsidP="00FC6B39">
      <w:pPr>
        <w:tabs>
          <w:tab w:val="left" w:pos="4005"/>
        </w:tabs>
        <w:jc w:val="both"/>
        <w:rPr>
          <w:rFonts w:ascii="Arial" w:hAnsi="Arial" w:cs="Arial"/>
          <w:i/>
          <w:sz w:val="22"/>
        </w:rPr>
      </w:pPr>
    </w:p>
    <w:p w:rsidR="00FC6B39" w:rsidRPr="00A649AB" w:rsidRDefault="00FC6B39" w:rsidP="00FC6B39">
      <w:pPr>
        <w:tabs>
          <w:tab w:val="left" w:pos="4005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Článok </w:t>
      </w:r>
      <w:r w:rsidRPr="00A649AB">
        <w:rPr>
          <w:rFonts w:ascii="Arial" w:hAnsi="Arial" w:cs="Arial"/>
          <w:b/>
          <w:sz w:val="22"/>
        </w:rPr>
        <w:t xml:space="preserve">III </w:t>
      </w:r>
    </w:p>
    <w:p w:rsidR="00FC6B39" w:rsidRPr="00A649AB" w:rsidRDefault="00FC6B39" w:rsidP="00FC6B39">
      <w:pPr>
        <w:tabs>
          <w:tab w:val="left" w:pos="4005"/>
        </w:tabs>
        <w:spacing w:after="120"/>
        <w:jc w:val="center"/>
        <w:rPr>
          <w:rFonts w:ascii="Arial" w:hAnsi="Arial" w:cs="Arial"/>
          <w:b/>
          <w:sz w:val="22"/>
        </w:rPr>
      </w:pPr>
      <w:r w:rsidRPr="00A649AB">
        <w:rPr>
          <w:rFonts w:ascii="Arial" w:hAnsi="Arial" w:cs="Arial"/>
          <w:b/>
          <w:sz w:val="22"/>
        </w:rPr>
        <w:t>Vecný rozsah a forma poskytovan</w:t>
      </w:r>
      <w:r>
        <w:rPr>
          <w:rFonts w:ascii="Arial" w:hAnsi="Arial" w:cs="Arial"/>
          <w:b/>
          <w:sz w:val="22"/>
        </w:rPr>
        <w:t>ia</w:t>
      </w:r>
      <w:r w:rsidRPr="00A649AB">
        <w:rPr>
          <w:rFonts w:ascii="Arial" w:hAnsi="Arial" w:cs="Arial"/>
          <w:b/>
          <w:sz w:val="22"/>
        </w:rPr>
        <w:t xml:space="preserve"> sociálnej služby</w:t>
      </w:r>
    </w:p>
    <w:p w:rsidR="00FC6B39" w:rsidRPr="00B421EA" w:rsidRDefault="00FC6B39" w:rsidP="00FC6B39">
      <w:pPr>
        <w:numPr>
          <w:ilvl w:val="0"/>
          <w:numId w:val="16"/>
        </w:numPr>
        <w:tabs>
          <w:tab w:val="clear" w:pos="720"/>
        </w:tabs>
        <w:spacing w:line="240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Poskytovateľ sa na základe tejto zmluvy zaväzuje poskytovať prijímateľovi sociálnu službu v nasledovnej </w:t>
      </w:r>
      <w:r w:rsidRPr="0038419E">
        <w:rPr>
          <w:rFonts w:ascii="Arial" w:hAnsi="Arial" w:cs="Arial"/>
          <w:sz w:val="22"/>
          <w:u w:val="single"/>
        </w:rPr>
        <w:t>forme sociálnej služby</w:t>
      </w:r>
      <w:r>
        <w:rPr>
          <w:rFonts w:ascii="Arial" w:hAnsi="Arial" w:cs="Arial"/>
          <w:sz w:val="22"/>
        </w:rPr>
        <w:t xml:space="preserve">: </w:t>
      </w:r>
      <w:r w:rsidRPr="00A40E48">
        <w:rPr>
          <w:rFonts w:ascii="Arial" w:hAnsi="Arial" w:cs="Arial"/>
          <w:b/>
          <w:sz w:val="22"/>
        </w:rPr>
        <w:t>pobytovou</w:t>
      </w:r>
      <w:r w:rsidRPr="00A40E48">
        <w:rPr>
          <w:rFonts w:ascii="Arial" w:hAnsi="Arial" w:cs="Arial"/>
          <w:b/>
          <w:bCs/>
          <w:sz w:val="22"/>
        </w:rPr>
        <w:t xml:space="preserve"> formou</w:t>
      </w:r>
      <w:r w:rsidRPr="00A40E48">
        <w:rPr>
          <w:rFonts w:ascii="Arial" w:hAnsi="Arial" w:cs="Arial"/>
          <w:sz w:val="22"/>
        </w:rPr>
        <w:t xml:space="preserve">. Pričom, v prípade poskytovania pobytovej sociálnej služby, sa táto poskytuje ako </w:t>
      </w:r>
      <w:r w:rsidRPr="00A40E48">
        <w:rPr>
          <w:rFonts w:ascii="Arial" w:hAnsi="Arial" w:cs="Arial"/>
          <w:b/>
          <w:i/>
          <w:sz w:val="22"/>
        </w:rPr>
        <w:t xml:space="preserve">celoročná </w:t>
      </w:r>
      <w:r w:rsidRPr="00A40E48">
        <w:rPr>
          <w:rFonts w:ascii="Arial" w:hAnsi="Arial" w:cs="Arial"/>
          <w:sz w:val="22"/>
        </w:rPr>
        <w:t xml:space="preserve"> sociálna služba</w:t>
      </w:r>
      <w:r w:rsidRPr="00A649AB">
        <w:rPr>
          <w:rFonts w:ascii="Arial" w:hAnsi="Arial" w:cs="Arial"/>
          <w:sz w:val="22"/>
        </w:rPr>
        <w:t>.</w:t>
      </w:r>
      <w:r w:rsidRPr="00A649AB">
        <w:rPr>
          <w:rFonts w:ascii="Arial" w:hAnsi="Arial" w:cs="Arial"/>
          <w:i/>
          <w:color w:val="FF0000"/>
          <w:sz w:val="22"/>
        </w:rPr>
        <w:t xml:space="preserve"> </w:t>
      </w:r>
    </w:p>
    <w:p w:rsidR="00FC6B39" w:rsidRPr="00A649AB" w:rsidRDefault="00FC6B39" w:rsidP="00FC6B39">
      <w:pPr>
        <w:numPr>
          <w:ilvl w:val="0"/>
          <w:numId w:val="16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Poskytovateľ je </w:t>
      </w:r>
      <w:r>
        <w:rPr>
          <w:rFonts w:ascii="Arial" w:hAnsi="Arial" w:cs="Arial"/>
          <w:sz w:val="22"/>
        </w:rPr>
        <w:t xml:space="preserve">v rámci poskytovania sociálnej služby pre prijímateľa na základe tejto zmluvy </w:t>
      </w:r>
      <w:r w:rsidRPr="00A649AB">
        <w:rPr>
          <w:rFonts w:ascii="Arial" w:hAnsi="Arial" w:cs="Arial"/>
          <w:sz w:val="22"/>
        </w:rPr>
        <w:t xml:space="preserve">povinný vykonávať </w:t>
      </w:r>
      <w:r w:rsidRPr="0038419E">
        <w:rPr>
          <w:rFonts w:ascii="Arial" w:hAnsi="Arial" w:cs="Arial"/>
          <w:sz w:val="22"/>
          <w:u w:val="single"/>
        </w:rPr>
        <w:t>nasledovné</w:t>
      </w:r>
      <w:r w:rsidRPr="00A649AB">
        <w:rPr>
          <w:rFonts w:ascii="Arial" w:hAnsi="Arial" w:cs="Arial"/>
          <w:sz w:val="22"/>
        </w:rPr>
        <w:t>:</w:t>
      </w:r>
    </w:p>
    <w:p w:rsidR="00FC6B39" w:rsidRPr="0065251E" w:rsidRDefault="00FC6B39" w:rsidP="00FC6B39">
      <w:pPr>
        <w:numPr>
          <w:ilvl w:val="1"/>
          <w:numId w:val="16"/>
        </w:numPr>
        <w:spacing w:before="120" w:line="240" w:lineRule="auto"/>
        <w:ind w:left="851" w:hanging="567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  <w:u w:val="single"/>
        </w:rPr>
        <w:t>odborné</w:t>
      </w:r>
      <w:r w:rsidRPr="0065251E">
        <w:rPr>
          <w:rFonts w:ascii="Arial" w:hAnsi="Arial" w:cs="Arial"/>
          <w:sz w:val="22"/>
          <w:u w:val="single"/>
        </w:rPr>
        <w:t xml:space="preserve"> </w:t>
      </w:r>
      <w:r w:rsidRPr="0038419E">
        <w:rPr>
          <w:rFonts w:ascii="Arial" w:hAnsi="Arial" w:cs="Arial"/>
          <w:sz w:val="22"/>
          <w:u w:val="single"/>
        </w:rPr>
        <w:t>činnosti</w:t>
      </w:r>
      <w:r w:rsidRPr="00A649AB">
        <w:rPr>
          <w:rFonts w:ascii="Arial" w:hAnsi="Arial" w:cs="Arial"/>
          <w:sz w:val="22"/>
          <w:u w:val="single"/>
        </w:rPr>
        <w:t>:</w:t>
      </w:r>
    </w:p>
    <w:p w:rsidR="00FC6B39" w:rsidRPr="00A40E48" w:rsidRDefault="00FC6B39" w:rsidP="00FC6B39">
      <w:pPr>
        <w:spacing w:before="60"/>
        <w:ind w:left="993" w:hanging="284"/>
        <w:jc w:val="both"/>
        <w:rPr>
          <w:rFonts w:ascii="Arial" w:hAnsi="Arial" w:cs="Arial"/>
          <w:sz w:val="22"/>
        </w:rPr>
      </w:pPr>
      <w:r w:rsidRPr="00A40E48">
        <w:rPr>
          <w:rFonts w:ascii="Arial" w:hAnsi="Arial" w:cs="Arial"/>
          <w:sz w:val="22"/>
        </w:rPr>
        <w:t>a)</w:t>
      </w:r>
      <w:r w:rsidRPr="00A40E48">
        <w:rPr>
          <w:rFonts w:ascii="Arial" w:hAnsi="Arial" w:cs="Arial"/>
          <w:sz w:val="22"/>
        </w:rPr>
        <w:tab/>
        <w:t xml:space="preserve">poskytovanie pomoci </w:t>
      </w:r>
      <w:r w:rsidR="0034351B" w:rsidRPr="0034351B">
        <w:rPr>
          <w:rFonts w:ascii="Arial" w:hAnsi="Arial" w:cs="Arial"/>
          <w:sz w:val="22"/>
        </w:rPr>
        <w:t>pri odkázanosti na pomoc</w:t>
      </w:r>
      <w:r w:rsidRPr="0034351B">
        <w:rPr>
          <w:rFonts w:ascii="Arial" w:hAnsi="Arial" w:cs="Arial"/>
          <w:sz w:val="22"/>
        </w:rPr>
        <w:t xml:space="preserve"> inej</w:t>
      </w:r>
      <w:r w:rsidRPr="00A40E48">
        <w:rPr>
          <w:rFonts w:ascii="Arial" w:hAnsi="Arial" w:cs="Arial"/>
          <w:sz w:val="22"/>
        </w:rPr>
        <w:t xml:space="preserve"> fyzickej osoby,</w:t>
      </w:r>
    </w:p>
    <w:p w:rsidR="00FC6B39" w:rsidRPr="00A40E48" w:rsidRDefault="00FC6B39" w:rsidP="003750E1">
      <w:pPr>
        <w:ind w:left="993" w:hanging="284"/>
        <w:jc w:val="both"/>
        <w:rPr>
          <w:rFonts w:ascii="Arial" w:hAnsi="Arial" w:cs="Arial"/>
          <w:sz w:val="22"/>
        </w:rPr>
      </w:pPr>
      <w:r w:rsidRPr="00A40E48">
        <w:rPr>
          <w:rFonts w:ascii="Arial" w:hAnsi="Arial" w:cs="Arial"/>
          <w:sz w:val="22"/>
        </w:rPr>
        <w:t>b)</w:t>
      </w:r>
      <w:r w:rsidRPr="00A40E48">
        <w:rPr>
          <w:rFonts w:ascii="Arial" w:hAnsi="Arial" w:cs="Arial"/>
          <w:sz w:val="22"/>
        </w:rPr>
        <w:tab/>
        <w:t>poskytovanie sociálneho poradenstva,</w:t>
      </w:r>
    </w:p>
    <w:p w:rsidR="00FC6B39" w:rsidRPr="00A40E48" w:rsidRDefault="00FC6B39" w:rsidP="003750E1">
      <w:pPr>
        <w:ind w:left="993" w:hanging="284"/>
        <w:jc w:val="both"/>
        <w:rPr>
          <w:rFonts w:ascii="Arial" w:hAnsi="Arial" w:cs="Arial"/>
          <w:sz w:val="22"/>
        </w:rPr>
      </w:pPr>
      <w:r w:rsidRPr="00A40E48">
        <w:rPr>
          <w:rFonts w:ascii="Arial" w:hAnsi="Arial" w:cs="Arial"/>
          <w:sz w:val="22"/>
        </w:rPr>
        <w:t>c)</w:t>
      </w:r>
      <w:r w:rsidRPr="00A40E48">
        <w:rPr>
          <w:rFonts w:ascii="Arial" w:hAnsi="Arial" w:cs="Arial"/>
          <w:sz w:val="22"/>
        </w:rPr>
        <w:tab/>
        <w:t>poskytovanie sociálnej rehabilitácie,</w:t>
      </w:r>
    </w:p>
    <w:p w:rsidR="00FC6B39" w:rsidRDefault="00FC6B39" w:rsidP="003750E1">
      <w:pPr>
        <w:ind w:left="993" w:hanging="284"/>
        <w:jc w:val="both"/>
        <w:rPr>
          <w:rFonts w:ascii="Arial" w:hAnsi="Arial" w:cs="Arial"/>
          <w:sz w:val="22"/>
        </w:rPr>
      </w:pPr>
      <w:r w:rsidRPr="00A40E48">
        <w:rPr>
          <w:rFonts w:ascii="Arial" w:hAnsi="Arial" w:cs="Arial"/>
          <w:sz w:val="22"/>
        </w:rPr>
        <w:t>d) zabezpečovanie rozvoja pracovných zručností,</w:t>
      </w:r>
    </w:p>
    <w:p w:rsidR="00D6369E" w:rsidRPr="00A40E48" w:rsidRDefault="00D6369E" w:rsidP="003750E1">
      <w:p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e)zabezpečovanie pomoci pri pracovnom uplatnení,</w:t>
      </w:r>
    </w:p>
    <w:p w:rsidR="00FC6B39" w:rsidRPr="00A40E48" w:rsidRDefault="00FC6B39" w:rsidP="003750E1">
      <w:pPr>
        <w:ind w:left="993" w:hanging="284"/>
        <w:jc w:val="both"/>
        <w:rPr>
          <w:rFonts w:ascii="Arial" w:hAnsi="Arial" w:cs="Arial"/>
          <w:sz w:val="22"/>
        </w:rPr>
      </w:pPr>
      <w:r w:rsidRPr="00A40E48">
        <w:rPr>
          <w:rFonts w:ascii="Arial" w:hAnsi="Arial" w:cs="Arial"/>
          <w:sz w:val="22"/>
        </w:rPr>
        <w:t>e) zabezpečovanie ošetrovateľskej starostlivosti,</w:t>
      </w:r>
    </w:p>
    <w:p w:rsidR="00FC6B39" w:rsidRPr="00A40E48" w:rsidRDefault="00FC6B39" w:rsidP="00FC6B39">
      <w:pPr>
        <w:spacing w:before="120"/>
        <w:ind w:left="567" w:hanging="283"/>
        <w:jc w:val="both"/>
        <w:rPr>
          <w:rFonts w:ascii="Arial" w:hAnsi="Arial" w:cs="Arial"/>
          <w:sz w:val="22"/>
          <w:u w:val="single"/>
        </w:rPr>
      </w:pPr>
      <w:r w:rsidRPr="00A40E48">
        <w:rPr>
          <w:rFonts w:ascii="Arial" w:hAnsi="Arial" w:cs="Arial"/>
          <w:sz w:val="22"/>
        </w:rPr>
        <w:t>2.2.</w:t>
      </w:r>
      <w:r w:rsidRPr="00A40E48">
        <w:rPr>
          <w:rFonts w:ascii="Arial" w:hAnsi="Arial" w:cs="Arial"/>
          <w:sz w:val="22"/>
        </w:rPr>
        <w:tab/>
      </w:r>
      <w:r w:rsidRPr="00A40E48">
        <w:rPr>
          <w:rFonts w:ascii="Arial" w:hAnsi="Arial" w:cs="Arial"/>
          <w:sz w:val="22"/>
          <w:u w:val="single"/>
        </w:rPr>
        <w:t>obslužné činnosti:</w:t>
      </w:r>
    </w:p>
    <w:p w:rsidR="00FC6B39" w:rsidRPr="00A40E48" w:rsidRDefault="00A40E48" w:rsidP="00A40E48">
      <w:pPr>
        <w:spacing w:line="24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           a) </w:t>
      </w:r>
      <w:r w:rsidR="00FC6B39" w:rsidRPr="00A40E48">
        <w:rPr>
          <w:rFonts w:ascii="Arial" w:hAnsi="Arial" w:cs="Arial"/>
          <w:i/>
          <w:sz w:val="22"/>
        </w:rPr>
        <w:t xml:space="preserve">poskytovanie ubytovania </w:t>
      </w:r>
    </w:p>
    <w:p w:rsidR="00A40E48" w:rsidRDefault="00A40E48" w:rsidP="00A40E48">
      <w:pPr>
        <w:spacing w:line="24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           b) </w:t>
      </w:r>
      <w:r w:rsidR="00FC6B39" w:rsidRPr="00A40E48">
        <w:rPr>
          <w:rFonts w:ascii="Arial" w:hAnsi="Arial" w:cs="Arial"/>
          <w:i/>
          <w:sz w:val="22"/>
        </w:rPr>
        <w:t xml:space="preserve">poskytovanie stravovania v rozsahu </w:t>
      </w:r>
      <w:r w:rsidRPr="00A40E48">
        <w:rPr>
          <w:rFonts w:ascii="Arial" w:hAnsi="Arial" w:cs="Arial"/>
          <w:i/>
          <w:sz w:val="22"/>
        </w:rPr>
        <w:t>5 j</w:t>
      </w:r>
      <w:r w:rsidR="00FC6B39" w:rsidRPr="00A40E48">
        <w:rPr>
          <w:rFonts w:ascii="Arial" w:hAnsi="Arial" w:cs="Arial"/>
          <w:i/>
          <w:sz w:val="22"/>
        </w:rPr>
        <w:t xml:space="preserve">edál (raňajky, desiata, obed, olovrant, </w:t>
      </w:r>
      <w:r>
        <w:rPr>
          <w:rFonts w:ascii="Arial" w:hAnsi="Arial" w:cs="Arial"/>
          <w:i/>
          <w:sz w:val="22"/>
        </w:rPr>
        <w:t xml:space="preserve"> </w:t>
      </w:r>
    </w:p>
    <w:p w:rsidR="00FC6B39" w:rsidRPr="00A40E48" w:rsidRDefault="00A40E48" w:rsidP="00A40E48">
      <w:pPr>
        <w:spacing w:line="24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               </w:t>
      </w:r>
      <w:r w:rsidR="003750E1">
        <w:rPr>
          <w:rFonts w:ascii="Arial" w:hAnsi="Arial" w:cs="Arial"/>
          <w:i/>
          <w:sz w:val="22"/>
        </w:rPr>
        <w:t>večera</w:t>
      </w:r>
      <w:r w:rsidR="00FC6B39" w:rsidRPr="00A40E48">
        <w:rPr>
          <w:rFonts w:ascii="Arial" w:hAnsi="Arial" w:cs="Arial"/>
          <w:i/>
          <w:sz w:val="22"/>
        </w:rPr>
        <w:t xml:space="preserve">) </w:t>
      </w:r>
    </w:p>
    <w:p w:rsidR="00FC6B39" w:rsidRPr="00A40E48" w:rsidRDefault="00A40E48" w:rsidP="00A40E48">
      <w:pPr>
        <w:spacing w:line="24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          c) </w:t>
      </w:r>
      <w:r w:rsidR="00FC6B39" w:rsidRPr="00A40E48">
        <w:rPr>
          <w:rFonts w:ascii="Arial" w:hAnsi="Arial" w:cs="Arial"/>
          <w:i/>
          <w:sz w:val="22"/>
        </w:rPr>
        <w:t>poskytovanie upratovania,</w:t>
      </w:r>
    </w:p>
    <w:p w:rsidR="00FC6B39" w:rsidRPr="00A40E48" w:rsidRDefault="00A40E48" w:rsidP="00A40E48">
      <w:pPr>
        <w:spacing w:line="24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          d) </w:t>
      </w:r>
      <w:r w:rsidR="00FC6B39" w:rsidRPr="00A40E48">
        <w:rPr>
          <w:rFonts w:ascii="Arial" w:hAnsi="Arial" w:cs="Arial"/>
          <w:i/>
          <w:sz w:val="22"/>
        </w:rPr>
        <w:t>poskytovanie prania, žehlenia a údržby bielizne a šatstva,</w:t>
      </w:r>
    </w:p>
    <w:p w:rsidR="00FC6B39" w:rsidRPr="00A40E48" w:rsidRDefault="00FC6B39" w:rsidP="00FC6B39">
      <w:pPr>
        <w:spacing w:before="120"/>
        <w:ind w:left="567" w:hanging="283"/>
        <w:jc w:val="both"/>
        <w:rPr>
          <w:rFonts w:ascii="Arial" w:hAnsi="Arial" w:cs="Arial"/>
          <w:sz w:val="22"/>
          <w:u w:val="single"/>
        </w:rPr>
      </w:pPr>
      <w:r w:rsidRPr="00A40E48">
        <w:rPr>
          <w:rFonts w:ascii="Arial" w:hAnsi="Arial" w:cs="Arial"/>
          <w:sz w:val="22"/>
        </w:rPr>
        <w:t>2.3.</w:t>
      </w:r>
      <w:r w:rsidRPr="00A40E48">
        <w:rPr>
          <w:rFonts w:ascii="Arial" w:hAnsi="Arial" w:cs="Arial"/>
          <w:sz w:val="22"/>
        </w:rPr>
        <w:tab/>
      </w:r>
      <w:r w:rsidRPr="00A40E48">
        <w:rPr>
          <w:rFonts w:ascii="Arial" w:hAnsi="Arial" w:cs="Arial"/>
          <w:sz w:val="22"/>
          <w:u w:val="single"/>
        </w:rPr>
        <w:t xml:space="preserve">ďalšie činnosti: </w:t>
      </w:r>
    </w:p>
    <w:p w:rsidR="005403D4" w:rsidRPr="00D8211B" w:rsidRDefault="005403D4" w:rsidP="005403D4">
      <w:pPr>
        <w:tabs>
          <w:tab w:val="left" w:pos="4005"/>
        </w:tabs>
        <w:ind w:left="851" w:hanging="284"/>
        <w:jc w:val="both"/>
        <w:rPr>
          <w:rFonts w:ascii="Arial" w:hAnsi="Arial" w:cs="Arial"/>
          <w:i/>
          <w:sz w:val="22"/>
        </w:rPr>
      </w:pPr>
      <w:r w:rsidRPr="00A40E48">
        <w:rPr>
          <w:rFonts w:ascii="Arial" w:hAnsi="Arial" w:cs="Arial"/>
          <w:sz w:val="22"/>
        </w:rPr>
        <w:t>a)</w:t>
      </w:r>
      <w:r w:rsidRPr="00A40E48">
        <w:rPr>
          <w:rFonts w:ascii="Arial" w:hAnsi="Arial" w:cs="Arial"/>
          <w:sz w:val="22"/>
        </w:rPr>
        <w:tab/>
      </w:r>
      <w:r w:rsidRPr="00A40E48">
        <w:rPr>
          <w:rFonts w:ascii="Arial" w:hAnsi="Arial" w:cs="Arial"/>
          <w:i/>
          <w:sz w:val="22"/>
        </w:rPr>
        <w:t>poskytovanie osobného vybavenia</w:t>
      </w:r>
      <w:r>
        <w:rPr>
          <w:rFonts w:ascii="Arial" w:hAnsi="Arial" w:cs="Arial"/>
          <w:i/>
          <w:sz w:val="22"/>
        </w:rPr>
        <w:t xml:space="preserve"> (šatstvo, obuv, hygienické potreby a iné veci osobnej potreby), ak si prijímateľ osobné vybavenie nemôže zabezpečiť sám </w:t>
      </w:r>
      <w:r w:rsidRPr="00A40E48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i/>
          <w:sz w:val="22"/>
        </w:rPr>
        <w:t>v</w:t>
      </w:r>
      <w:r w:rsidRPr="00D8211B">
        <w:rPr>
          <w:rFonts w:ascii="Arial" w:hAnsi="Arial" w:cs="Arial"/>
          <w:bCs/>
          <w:i/>
          <w:sz w:val="22"/>
        </w:rPr>
        <w:t> súlade s platným VZN o</w:t>
      </w:r>
      <w:r>
        <w:rPr>
          <w:rFonts w:ascii="Arial" w:hAnsi="Arial" w:cs="Arial"/>
          <w:bCs/>
          <w:i/>
          <w:sz w:val="22"/>
        </w:rPr>
        <w:t> úhradách,</w:t>
      </w:r>
    </w:p>
    <w:p w:rsidR="005403D4" w:rsidRPr="00A40E48" w:rsidRDefault="005403D4" w:rsidP="005403D4">
      <w:pPr>
        <w:tabs>
          <w:tab w:val="left" w:pos="4005"/>
        </w:tabs>
        <w:ind w:left="851" w:hanging="284"/>
        <w:jc w:val="both"/>
        <w:rPr>
          <w:rFonts w:ascii="Arial" w:hAnsi="Arial" w:cs="Arial"/>
          <w:i/>
          <w:sz w:val="22"/>
        </w:rPr>
      </w:pPr>
      <w:r w:rsidRPr="00A40E48">
        <w:rPr>
          <w:rFonts w:ascii="Arial" w:hAnsi="Arial" w:cs="Arial"/>
          <w:sz w:val="22"/>
        </w:rPr>
        <w:t>b)</w:t>
      </w:r>
      <w:r w:rsidRPr="00A40E48">
        <w:rPr>
          <w:rFonts w:ascii="Arial" w:hAnsi="Arial" w:cs="Arial"/>
          <w:i/>
          <w:sz w:val="22"/>
        </w:rPr>
        <w:tab/>
        <w:t>zabezpečovanie záujmovej činnosti,</w:t>
      </w:r>
    </w:p>
    <w:p w:rsidR="005403D4" w:rsidRPr="00A40E48" w:rsidRDefault="005403D4" w:rsidP="005403D4">
      <w:pPr>
        <w:tabs>
          <w:tab w:val="left" w:pos="4005"/>
        </w:tabs>
        <w:ind w:left="851" w:hanging="284"/>
        <w:jc w:val="both"/>
        <w:rPr>
          <w:rFonts w:ascii="Arial" w:hAnsi="Arial" w:cs="Arial"/>
          <w:i/>
          <w:sz w:val="22"/>
        </w:rPr>
      </w:pPr>
      <w:r w:rsidRPr="00A40E48">
        <w:rPr>
          <w:rFonts w:ascii="Arial" w:hAnsi="Arial" w:cs="Arial"/>
          <w:sz w:val="22"/>
        </w:rPr>
        <w:lastRenderedPageBreak/>
        <w:t>c)</w:t>
      </w:r>
      <w:r w:rsidRPr="00A40E48">
        <w:rPr>
          <w:rFonts w:ascii="Arial" w:hAnsi="Arial" w:cs="Arial"/>
          <w:sz w:val="22"/>
        </w:rPr>
        <w:tab/>
        <w:t>u</w:t>
      </w:r>
      <w:r w:rsidRPr="00A40E48">
        <w:rPr>
          <w:rFonts w:ascii="Arial" w:hAnsi="Arial" w:cs="Arial"/>
          <w:i/>
          <w:sz w:val="22"/>
        </w:rPr>
        <w:t>tvára podmienky na úschovu cenných vecí</w:t>
      </w:r>
      <w:r>
        <w:rPr>
          <w:rFonts w:ascii="Arial" w:hAnsi="Arial" w:cs="Arial"/>
          <w:i/>
          <w:sz w:val="22"/>
        </w:rPr>
        <w:t xml:space="preserve"> (hotovosti, vkladných knižiek, cenných papierov prijímateľa) v prípade, ak prijímateľ o ich úschovu požiada pri nástupe do zariadenia alebo počas poskytovania sociálnej služby v ňom. DSS vedie o tejto skutočnosti samostatnú evidenciu v súlade s platným VZN o úhradách.</w:t>
      </w:r>
      <w:r w:rsidRPr="00A40E48">
        <w:rPr>
          <w:rFonts w:ascii="Arial" w:hAnsi="Arial" w:cs="Arial"/>
          <w:i/>
          <w:sz w:val="22"/>
        </w:rPr>
        <w:t xml:space="preserve">    </w:t>
      </w:r>
    </w:p>
    <w:p w:rsidR="00677105" w:rsidRPr="005403D4" w:rsidRDefault="005403D4" w:rsidP="00FC6B39">
      <w:pPr>
        <w:tabs>
          <w:tab w:val="left" w:pos="4005"/>
        </w:tabs>
        <w:jc w:val="both"/>
        <w:rPr>
          <w:rFonts w:ascii="Arial" w:hAnsi="Arial" w:cs="Arial"/>
          <w:i/>
          <w:sz w:val="22"/>
        </w:rPr>
      </w:pPr>
      <w:r w:rsidRPr="00A40E48">
        <w:rPr>
          <w:rFonts w:ascii="Arial" w:hAnsi="Arial" w:cs="Arial"/>
          <w:i/>
          <w:sz w:val="22"/>
        </w:rPr>
        <w:t xml:space="preserve">     </w:t>
      </w:r>
    </w:p>
    <w:p w:rsidR="00905BAE" w:rsidRDefault="00905BAE" w:rsidP="00FC6B39">
      <w:pPr>
        <w:jc w:val="center"/>
        <w:rPr>
          <w:rFonts w:ascii="Arial" w:hAnsi="Arial" w:cs="Arial"/>
          <w:b/>
          <w:sz w:val="22"/>
        </w:rPr>
      </w:pPr>
    </w:p>
    <w:p w:rsidR="00905BAE" w:rsidRDefault="00905BAE" w:rsidP="00FC6B39">
      <w:pPr>
        <w:jc w:val="center"/>
        <w:rPr>
          <w:rFonts w:ascii="Arial" w:hAnsi="Arial" w:cs="Arial"/>
          <w:b/>
          <w:sz w:val="22"/>
        </w:rPr>
      </w:pPr>
    </w:p>
    <w:p w:rsidR="003A5CE3" w:rsidRDefault="003A5CE3" w:rsidP="00FC6B39">
      <w:pPr>
        <w:jc w:val="center"/>
        <w:rPr>
          <w:rFonts w:ascii="Arial" w:hAnsi="Arial" w:cs="Arial"/>
          <w:b/>
          <w:sz w:val="22"/>
        </w:rPr>
      </w:pPr>
    </w:p>
    <w:p w:rsidR="00FC6B39" w:rsidRPr="00A649AB" w:rsidRDefault="00FC6B39" w:rsidP="00FC6B3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Článok </w:t>
      </w:r>
      <w:r w:rsidRPr="00A649AB">
        <w:rPr>
          <w:rFonts w:ascii="Arial" w:hAnsi="Arial" w:cs="Arial"/>
          <w:b/>
          <w:sz w:val="22"/>
        </w:rPr>
        <w:t>IV</w:t>
      </w:r>
    </w:p>
    <w:p w:rsidR="00FC6B39" w:rsidRPr="00A649AB" w:rsidRDefault="00FC6B39" w:rsidP="00FC6B39">
      <w:pPr>
        <w:spacing w:after="120"/>
        <w:jc w:val="center"/>
        <w:rPr>
          <w:rFonts w:ascii="Arial" w:hAnsi="Arial" w:cs="Arial"/>
          <w:b/>
          <w:sz w:val="22"/>
        </w:rPr>
      </w:pPr>
      <w:r w:rsidRPr="00A649AB">
        <w:rPr>
          <w:rFonts w:ascii="Arial" w:hAnsi="Arial" w:cs="Arial"/>
          <w:b/>
          <w:sz w:val="22"/>
        </w:rPr>
        <w:t>Miesto poskytovania sociálnej služby</w:t>
      </w:r>
    </w:p>
    <w:p w:rsidR="0053295A" w:rsidRPr="008765BC" w:rsidRDefault="00FC6B39" w:rsidP="00FC6B39">
      <w:pPr>
        <w:numPr>
          <w:ilvl w:val="0"/>
          <w:numId w:val="27"/>
        </w:numPr>
        <w:spacing w:line="240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Poskytovateľ sa na základe tejto zmluvy zaväzuje poskytovať prijímateľovi s</w:t>
      </w:r>
      <w:r w:rsidRPr="00A649AB">
        <w:rPr>
          <w:rFonts w:ascii="Arial" w:hAnsi="Arial" w:cs="Arial"/>
          <w:sz w:val="22"/>
        </w:rPr>
        <w:t>ociáln</w:t>
      </w:r>
      <w:r>
        <w:rPr>
          <w:rFonts w:ascii="Arial" w:hAnsi="Arial" w:cs="Arial"/>
          <w:sz w:val="22"/>
        </w:rPr>
        <w:t>u</w:t>
      </w:r>
      <w:r w:rsidRPr="00A649AB">
        <w:rPr>
          <w:rFonts w:ascii="Arial" w:hAnsi="Arial" w:cs="Arial"/>
          <w:sz w:val="22"/>
        </w:rPr>
        <w:t xml:space="preserve"> služb</w:t>
      </w:r>
      <w:r>
        <w:rPr>
          <w:rFonts w:ascii="Arial" w:hAnsi="Arial" w:cs="Arial"/>
          <w:sz w:val="22"/>
        </w:rPr>
        <w:t>u</w:t>
      </w:r>
      <w:r w:rsidRPr="00A649AB">
        <w:rPr>
          <w:rFonts w:ascii="Arial" w:hAnsi="Arial" w:cs="Arial"/>
          <w:sz w:val="22"/>
        </w:rPr>
        <w:t xml:space="preserve"> </w:t>
      </w:r>
      <w:r w:rsidRPr="0038419E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 xml:space="preserve"> nasledovnom</w:t>
      </w:r>
      <w:r w:rsidRPr="0038419E">
        <w:rPr>
          <w:rFonts w:ascii="Arial" w:hAnsi="Arial" w:cs="Arial"/>
          <w:sz w:val="22"/>
        </w:rPr>
        <w:t> </w:t>
      </w:r>
      <w:r w:rsidRPr="0038419E">
        <w:rPr>
          <w:rFonts w:ascii="Arial" w:hAnsi="Arial" w:cs="Arial"/>
          <w:sz w:val="22"/>
          <w:u w:val="single"/>
        </w:rPr>
        <w:t>mieste poskytovania sociálnej služby</w:t>
      </w:r>
      <w:r w:rsidRPr="00A40E48">
        <w:rPr>
          <w:rFonts w:ascii="Arial" w:hAnsi="Arial" w:cs="Arial"/>
          <w:sz w:val="22"/>
        </w:rPr>
        <w:t xml:space="preserve">: </w:t>
      </w:r>
      <w:r w:rsidR="00DE2A94" w:rsidRPr="00A40E48">
        <w:rPr>
          <w:rFonts w:ascii="Arial" w:hAnsi="Arial" w:cs="Arial"/>
          <w:sz w:val="22"/>
        </w:rPr>
        <w:t xml:space="preserve">Drábsko 24, 976 53 </w:t>
      </w:r>
      <w:r w:rsidR="00D6369E">
        <w:rPr>
          <w:rFonts w:ascii="Arial" w:hAnsi="Arial" w:cs="Arial"/>
          <w:sz w:val="22"/>
        </w:rPr>
        <w:t>Drábsko</w:t>
      </w:r>
      <w:r w:rsidRPr="00A40E48">
        <w:rPr>
          <w:rFonts w:ascii="Arial" w:hAnsi="Arial" w:cs="Arial"/>
          <w:iCs/>
          <w:sz w:val="22"/>
        </w:rPr>
        <w:t xml:space="preserve"> (ďalej aj ako „</w:t>
      </w:r>
      <w:r w:rsidRPr="00A40E48">
        <w:rPr>
          <w:rFonts w:ascii="Arial" w:hAnsi="Arial" w:cs="Arial"/>
          <w:b/>
          <w:bCs/>
          <w:iCs/>
          <w:sz w:val="22"/>
        </w:rPr>
        <w:t>zariadenie sociálnych služieb</w:t>
      </w:r>
      <w:r w:rsidRPr="00A40E48">
        <w:rPr>
          <w:rFonts w:ascii="Arial" w:hAnsi="Arial" w:cs="Arial"/>
          <w:iCs/>
          <w:sz w:val="22"/>
        </w:rPr>
        <w:t>“)</w:t>
      </w:r>
      <w:r w:rsidRPr="00A40E48">
        <w:rPr>
          <w:rFonts w:ascii="Arial" w:hAnsi="Arial" w:cs="Arial"/>
          <w:i/>
          <w:sz w:val="22"/>
        </w:rPr>
        <w:t>.</w:t>
      </w:r>
    </w:p>
    <w:p w:rsidR="0053295A" w:rsidRPr="00A649AB" w:rsidRDefault="0053295A" w:rsidP="00FC6B39">
      <w:pPr>
        <w:tabs>
          <w:tab w:val="left" w:pos="4005"/>
        </w:tabs>
        <w:jc w:val="both"/>
        <w:rPr>
          <w:rFonts w:ascii="Arial" w:hAnsi="Arial" w:cs="Arial"/>
          <w:sz w:val="22"/>
        </w:rPr>
      </w:pPr>
    </w:p>
    <w:p w:rsidR="00FC6B39" w:rsidRPr="00A649AB" w:rsidRDefault="00FC6B39" w:rsidP="00FC6B39">
      <w:pPr>
        <w:tabs>
          <w:tab w:val="left" w:pos="4005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Článok </w:t>
      </w:r>
      <w:r w:rsidRPr="00A649AB">
        <w:rPr>
          <w:rFonts w:ascii="Arial" w:hAnsi="Arial" w:cs="Arial"/>
          <w:b/>
          <w:sz w:val="22"/>
        </w:rPr>
        <w:t>V</w:t>
      </w:r>
    </w:p>
    <w:p w:rsidR="00FC6B39" w:rsidRPr="00A649AB" w:rsidRDefault="00FC6B39" w:rsidP="00FC6B39">
      <w:pPr>
        <w:spacing w:after="120"/>
        <w:jc w:val="center"/>
        <w:rPr>
          <w:rFonts w:ascii="Arial" w:hAnsi="Arial" w:cs="Arial"/>
          <w:b/>
          <w:sz w:val="22"/>
        </w:rPr>
      </w:pPr>
      <w:r w:rsidRPr="00A649AB">
        <w:rPr>
          <w:rFonts w:ascii="Arial" w:hAnsi="Arial" w:cs="Arial"/>
          <w:b/>
          <w:sz w:val="22"/>
        </w:rPr>
        <w:t>Čas a deň začatia poskytovania sociáln</w:t>
      </w:r>
      <w:r>
        <w:rPr>
          <w:rFonts w:ascii="Arial" w:hAnsi="Arial" w:cs="Arial"/>
          <w:b/>
          <w:sz w:val="22"/>
        </w:rPr>
        <w:t>ej</w:t>
      </w:r>
      <w:r w:rsidRPr="00A649AB">
        <w:rPr>
          <w:rFonts w:ascii="Arial" w:hAnsi="Arial" w:cs="Arial"/>
          <w:b/>
          <w:sz w:val="22"/>
        </w:rPr>
        <w:t xml:space="preserve"> služb</w:t>
      </w:r>
      <w:r>
        <w:rPr>
          <w:rFonts w:ascii="Arial" w:hAnsi="Arial" w:cs="Arial"/>
          <w:b/>
          <w:sz w:val="22"/>
        </w:rPr>
        <w:t>y</w:t>
      </w:r>
    </w:p>
    <w:p w:rsidR="00FC6B39" w:rsidRPr="00067745" w:rsidRDefault="00FC6B39" w:rsidP="00FC6B39">
      <w:pPr>
        <w:numPr>
          <w:ilvl w:val="0"/>
          <w:numId w:val="17"/>
        </w:numPr>
        <w:spacing w:line="240" w:lineRule="auto"/>
        <w:ind w:left="284" w:hanging="284"/>
        <w:jc w:val="both"/>
        <w:rPr>
          <w:rFonts w:ascii="Arial" w:hAnsi="Arial" w:cs="Arial"/>
          <w:i/>
          <w:color w:val="00B0F0"/>
          <w:sz w:val="22"/>
        </w:rPr>
      </w:pPr>
      <w:r w:rsidRPr="00067745">
        <w:rPr>
          <w:rFonts w:ascii="Arial" w:hAnsi="Arial" w:cs="Arial"/>
          <w:sz w:val="22"/>
        </w:rPr>
        <w:t xml:space="preserve">Zmluvné strany sa dohodli, že sociálna služba sa </w:t>
      </w:r>
      <w:r>
        <w:rPr>
          <w:rFonts w:ascii="Arial" w:hAnsi="Arial" w:cs="Arial"/>
          <w:sz w:val="22"/>
        </w:rPr>
        <w:t xml:space="preserve">na </w:t>
      </w:r>
      <w:r w:rsidRPr="00067745">
        <w:rPr>
          <w:rFonts w:ascii="Arial" w:hAnsi="Arial" w:cs="Arial"/>
          <w:sz w:val="22"/>
        </w:rPr>
        <w:t xml:space="preserve">základe tejto zmluvy poskytuje prijímateľovi na </w:t>
      </w:r>
      <w:r w:rsidR="00A40E48">
        <w:rPr>
          <w:rFonts w:ascii="Arial" w:hAnsi="Arial" w:cs="Arial"/>
          <w:b/>
          <w:bCs/>
          <w:iCs/>
          <w:sz w:val="22"/>
        </w:rPr>
        <w:t>určitý</w:t>
      </w:r>
      <w:r w:rsidRPr="00067745">
        <w:rPr>
          <w:rFonts w:ascii="Arial" w:hAnsi="Arial" w:cs="Arial"/>
          <w:b/>
          <w:bCs/>
          <w:iCs/>
          <w:sz w:val="22"/>
        </w:rPr>
        <w:t xml:space="preserve"> čas</w:t>
      </w:r>
      <w:r w:rsidR="0069583D">
        <w:rPr>
          <w:rFonts w:ascii="Arial" w:hAnsi="Arial" w:cs="Arial"/>
          <w:b/>
          <w:bCs/>
          <w:iCs/>
          <w:sz w:val="22"/>
        </w:rPr>
        <w:t>/neurčitý čas</w:t>
      </w:r>
      <w:r w:rsidRPr="00067745">
        <w:rPr>
          <w:rFonts w:ascii="Arial" w:hAnsi="Arial" w:cs="Arial"/>
          <w:iCs/>
          <w:sz w:val="22"/>
        </w:rPr>
        <w:t xml:space="preserve">, a to odo dňa </w:t>
      </w:r>
      <w:r w:rsidR="0069583D">
        <w:rPr>
          <w:rFonts w:ascii="Arial" w:hAnsi="Arial" w:cs="Arial"/>
          <w:iCs/>
          <w:sz w:val="22"/>
        </w:rPr>
        <w:t>...........</w:t>
      </w:r>
      <w:r w:rsidRPr="00067745">
        <w:rPr>
          <w:rFonts w:ascii="Arial" w:hAnsi="Arial" w:cs="Arial"/>
          <w:iCs/>
          <w:sz w:val="22"/>
        </w:rPr>
        <w:t xml:space="preserve"> do dňa </w:t>
      </w:r>
      <w:r w:rsidR="0069583D">
        <w:rPr>
          <w:rFonts w:ascii="Arial" w:hAnsi="Arial" w:cs="Arial"/>
          <w:iCs/>
          <w:sz w:val="22"/>
        </w:rPr>
        <w:t>....................</w:t>
      </w:r>
      <w:r w:rsidRPr="00067745">
        <w:rPr>
          <w:rFonts w:ascii="Arial" w:hAnsi="Arial" w:cs="Arial"/>
          <w:b/>
          <w:bCs/>
          <w:iCs/>
          <w:sz w:val="22"/>
        </w:rPr>
        <w:t>.</w:t>
      </w:r>
      <w:r w:rsidRPr="00067745">
        <w:rPr>
          <w:rFonts w:ascii="Arial" w:hAnsi="Arial" w:cs="Arial"/>
          <w:i/>
          <w:color w:val="00B0F0"/>
          <w:sz w:val="22"/>
        </w:rPr>
        <w:t xml:space="preserve">. </w:t>
      </w:r>
    </w:p>
    <w:p w:rsidR="00FC6B39" w:rsidRPr="00A649AB" w:rsidRDefault="00FC6B39" w:rsidP="00FC6B39">
      <w:pPr>
        <w:tabs>
          <w:tab w:val="left" w:pos="4005"/>
        </w:tabs>
        <w:ind w:left="360"/>
        <w:jc w:val="center"/>
        <w:rPr>
          <w:rFonts w:ascii="Arial" w:hAnsi="Arial" w:cs="Arial"/>
          <w:b/>
          <w:sz w:val="22"/>
        </w:rPr>
      </w:pPr>
    </w:p>
    <w:p w:rsidR="00FC6B39" w:rsidRPr="00A649AB" w:rsidRDefault="00FC6B39" w:rsidP="00FC6B3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Článok </w:t>
      </w:r>
      <w:r w:rsidRPr="00A649AB">
        <w:rPr>
          <w:rFonts w:ascii="Arial" w:hAnsi="Arial" w:cs="Arial"/>
          <w:b/>
          <w:sz w:val="22"/>
        </w:rPr>
        <w:t>VI</w:t>
      </w:r>
    </w:p>
    <w:p w:rsidR="00FC6B39" w:rsidRPr="00A649AB" w:rsidRDefault="00FC6B39" w:rsidP="00FC6B39">
      <w:pPr>
        <w:tabs>
          <w:tab w:val="left" w:pos="4005"/>
        </w:tabs>
        <w:spacing w:after="120"/>
        <w:ind w:left="357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Suma ú</w:t>
      </w:r>
      <w:r w:rsidRPr="00A649AB">
        <w:rPr>
          <w:rFonts w:ascii="Arial" w:hAnsi="Arial" w:cs="Arial"/>
          <w:b/>
          <w:sz w:val="22"/>
        </w:rPr>
        <w:t>hrad</w:t>
      </w:r>
      <w:r>
        <w:rPr>
          <w:rFonts w:ascii="Arial" w:hAnsi="Arial" w:cs="Arial"/>
          <w:b/>
          <w:sz w:val="22"/>
        </w:rPr>
        <w:t>y</w:t>
      </w:r>
      <w:r w:rsidRPr="00A649AB">
        <w:rPr>
          <w:rFonts w:ascii="Arial" w:hAnsi="Arial" w:cs="Arial"/>
          <w:b/>
          <w:sz w:val="22"/>
        </w:rPr>
        <w:t xml:space="preserve"> za sociálnu službu, spôsob jej určenia a</w:t>
      </w:r>
      <w:r>
        <w:rPr>
          <w:rFonts w:ascii="Arial" w:hAnsi="Arial" w:cs="Arial"/>
          <w:b/>
          <w:sz w:val="22"/>
        </w:rPr>
        <w:t> </w:t>
      </w:r>
      <w:r w:rsidRPr="00A649AB">
        <w:rPr>
          <w:rFonts w:ascii="Arial" w:hAnsi="Arial" w:cs="Arial"/>
          <w:b/>
          <w:sz w:val="22"/>
        </w:rPr>
        <w:t>plat</w:t>
      </w:r>
      <w:r>
        <w:rPr>
          <w:rFonts w:ascii="Arial" w:hAnsi="Arial" w:cs="Arial"/>
          <w:b/>
          <w:sz w:val="22"/>
        </w:rPr>
        <w:t>enia</w:t>
      </w:r>
    </w:p>
    <w:p w:rsidR="0018726B" w:rsidRPr="0018726B" w:rsidRDefault="00FC6B39" w:rsidP="00FC6B39">
      <w:pPr>
        <w:numPr>
          <w:ilvl w:val="0"/>
          <w:numId w:val="20"/>
        </w:numPr>
        <w:spacing w:line="240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Poskytovateľ na základe</w:t>
      </w:r>
      <w:r w:rsidRPr="00A649AB">
        <w:rPr>
          <w:rFonts w:ascii="Arial" w:hAnsi="Arial" w:cs="Arial"/>
          <w:sz w:val="22"/>
        </w:rPr>
        <w:t xml:space="preserve"> tejto zmluvy </w:t>
      </w:r>
      <w:r>
        <w:rPr>
          <w:rFonts w:ascii="Arial" w:hAnsi="Arial" w:cs="Arial"/>
          <w:sz w:val="22"/>
        </w:rPr>
        <w:t>poskytuje prijímateľovi sociálnu službu za úhradu</w:t>
      </w:r>
      <w:r w:rsidRPr="00A649AB">
        <w:rPr>
          <w:rFonts w:ascii="Arial" w:hAnsi="Arial" w:cs="Arial"/>
          <w:sz w:val="22"/>
        </w:rPr>
        <w:t xml:space="preserve"> v súlade so Všeobecne záväzným nariadením Banskobystrického samosprávneho kraja č. </w:t>
      </w:r>
      <w:r w:rsidR="00905BAE">
        <w:rPr>
          <w:rFonts w:ascii="Arial" w:hAnsi="Arial" w:cs="Arial"/>
          <w:sz w:val="22"/>
        </w:rPr>
        <w:t>49/2023</w:t>
      </w:r>
      <w:r>
        <w:rPr>
          <w:rFonts w:ascii="Arial" w:hAnsi="Arial" w:cs="Arial"/>
          <w:sz w:val="22"/>
        </w:rPr>
        <w:t xml:space="preserve"> o podmienkach poskytovania sociálnych služieb a o platení úhrad v zariadeniach sociálnych služieb v zriaďovateľskej pôsobnosti BBSK v znení neskorších predpisov</w:t>
      </w:r>
      <w:r w:rsidRPr="00A649AB">
        <w:rPr>
          <w:rFonts w:ascii="Arial" w:hAnsi="Arial" w:cs="Arial"/>
          <w:sz w:val="22"/>
        </w:rPr>
        <w:t xml:space="preserve"> (ďalej </w:t>
      </w:r>
      <w:r>
        <w:rPr>
          <w:rFonts w:ascii="Arial" w:hAnsi="Arial" w:cs="Arial"/>
          <w:sz w:val="22"/>
        </w:rPr>
        <w:t>ako</w:t>
      </w:r>
      <w:r w:rsidRPr="00A649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„</w:t>
      </w:r>
      <w:r w:rsidRPr="0038419E">
        <w:rPr>
          <w:rFonts w:ascii="Arial" w:hAnsi="Arial" w:cs="Arial"/>
          <w:b/>
          <w:bCs/>
          <w:sz w:val="22"/>
        </w:rPr>
        <w:t>VZN o úhradách</w:t>
      </w:r>
      <w:r>
        <w:rPr>
          <w:rFonts w:ascii="Arial" w:hAnsi="Arial" w:cs="Arial"/>
          <w:sz w:val="22"/>
        </w:rPr>
        <w:t>“</w:t>
      </w:r>
      <w:r w:rsidRPr="00A649AB">
        <w:rPr>
          <w:rFonts w:ascii="Arial" w:hAnsi="Arial" w:cs="Arial"/>
          <w:sz w:val="22"/>
        </w:rPr>
        <w:t xml:space="preserve">) </w:t>
      </w:r>
      <w:r w:rsidRPr="006E56F3">
        <w:rPr>
          <w:rFonts w:ascii="Arial" w:hAnsi="Arial" w:cs="Arial"/>
          <w:b/>
          <w:bCs/>
          <w:sz w:val="22"/>
        </w:rPr>
        <w:t>vo výške</w:t>
      </w:r>
      <w:r w:rsidR="0018726B">
        <w:rPr>
          <w:rFonts w:ascii="Arial" w:hAnsi="Arial" w:cs="Arial"/>
          <w:b/>
          <w:bCs/>
          <w:sz w:val="22"/>
        </w:rPr>
        <w:t>:</w:t>
      </w:r>
    </w:p>
    <w:p w:rsidR="0018726B" w:rsidRPr="00357EDA" w:rsidRDefault="0069583D" w:rsidP="00714EA4">
      <w:pPr>
        <w:spacing w:line="240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..............</w:t>
      </w:r>
      <w:r w:rsidR="0018726B">
        <w:rPr>
          <w:rFonts w:ascii="Arial" w:hAnsi="Arial" w:cs="Arial"/>
          <w:b/>
          <w:bCs/>
          <w:sz w:val="22"/>
        </w:rPr>
        <w:t xml:space="preserve"> EUR </w:t>
      </w:r>
      <w:r w:rsidR="00FC6B39" w:rsidRPr="00357EDA">
        <w:rPr>
          <w:rFonts w:ascii="Arial" w:hAnsi="Arial" w:cs="Arial"/>
          <w:bCs/>
          <w:sz w:val="22"/>
        </w:rPr>
        <w:t>mesačne za 30 dňový mesiac</w:t>
      </w:r>
      <w:r w:rsidR="0018726B" w:rsidRPr="00357EDA">
        <w:rPr>
          <w:rFonts w:ascii="Arial" w:hAnsi="Arial" w:cs="Arial"/>
          <w:bCs/>
          <w:sz w:val="22"/>
        </w:rPr>
        <w:t>,</w:t>
      </w:r>
    </w:p>
    <w:p w:rsidR="0018726B" w:rsidRDefault="0069583D" w:rsidP="0018726B">
      <w:pPr>
        <w:spacing w:line="240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..............</w:t>
      </w:r>
      <w:r w:rsidR="00FC6B39" w:rsidRPr="0018726B">
        <w:rPr>
          <w:rFonts w:ascii="Arial" w:hAnsi="Arial" w:cs="Arial"/>
          <w:b/>
          <w:sz w:val="22"/>
        </w:rPr>
        <w:t xml:space="preserve"> EUR</w:t>
      </w:r>
      <w:r w:rsidR="0018726B">
        <w:rPr>
          <w:rFonts w:ascii="Arial" w:hAnsi="Arial" w:cs="Arial"/>
          <w:b/>
          <w:sz w:val="22"/>
        </w:rPr>
        <w:t xml:space="preserve"> </w:t>
      </w:r>
      <w:r w:rsidR="00FC6B39">
        <w:rPr>
          <w:rFonts w:ascii="Arial" w:hAnsi="Arial" w:cs="Arial"/>
          <w:sz w:val="22"/>
        </w:rPr>
        <w:t>mesačne</w:t>
      </w:r>
      <w:r w:rsidR="00FC6B39" w:rsidRPr="00A649AB">
        <w:rPr>
          <w:rFonts w:ascii="Arial" w:hAnsi="Arial" w:cs="Arial"/>
          <w:sz w:val="22"/>
        </w:rPr>
        <w:t xml:space="preserve"> za 31 dňový mesiac,</w:t>
      </w:r>
    </w:p>
    <w:p w:rsidR="0018726B" w:rsidRDefault="0069583D" w:rsidP="0018726B">
      <w:pPr>
        <w:spacing w:line="240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..............</w:t>
      </w:r>
      <w:r w:rsidR="00FC6B39" w:rsidRPr="0018726B">
        <w:rPr>
          <w:rFonts w:ascii="Arial" w:hAnsi="Arial" w:cs="Arial"/>
          <w:b/>
          <w:sz w:val="22"/>
        </w:rPr>
        <w:t xml:space="preserve"> EUR</w:t>
      </w:r>
      <w:r w:rsidR="0018726B">
        <w:rPr>
          <w:rFonts w:ascii="Arial" w:hAnsi="Arial" w:cs="Arial"/>
          <w:b/>
          <w:sz w:val="22"/>
        </w:rPr>
        <w:t xml:space="preserve"> </w:t>
      </w:r>
      <w:r w:rsidR="00FC6B39">
        <w:rPr>
          <w:rFonts w:ascii="Arial" w:hAnsi="Arial" w:cs="Arial"/>
          <w:sz w:val="22"/>
        </w:rPr>
        <w:t>mesačne</w:t>
      </w:r>
      <w:r w:rsidR="00FC6B39" w:rsidRPr="00A649AB">
        <w:rPr>
          <w:rFonts w:ascii="Arial" w:hAnsi="Arial" w:cs="Arial"/>
          <w:sz w:val="22"/>
        </w:rPr>
        <w:t xml:space="preserve"> za 29 dňový mesiac,</w:t>
      </w:r>
    </w:p>
    <w:p w:rsidR="00FC6B39" w:rsidRPr="00A649AB" w:rsidRDefault="0069583D" w:rsidP="0018726B">
      <w:pPr>
        <w:spacing w:line="240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............. </w:t>
      </w:r>
      <w:r w:rsidR="00FC6B39" w:rsidRPr="0018726B">
        <w:rPr>
          <w:rFonts w:ascii="Arial" w:hAnsi="Arial" w:cs="Arial"/>
          <w:b/>
          <w:sz w:val="22"/>
        </w:rPr>
        <w:t>EUR</w:t>
      </w:r>
      <w:r w:rsidR="0018726B">
        <w:rPr>
          <w:rFonts w:ascii="Arial" w:hAnsi="Arial" w:cs="Arial"/>
          <w:b/>
          <w:sz w:val="22"/>
        </w:rPr>
        <w:t xml:space="preserve"> </w:t>
      </w:r>
      <w:r w:rsidR="00FC6B39">
        <w:rPr>
          <w:rFonts w:ascii="Arial" w:hAnsi="Arial" w:cs="Arial"/>
          <w:sz w:val="22"/>
        </w:rPr>
        <w:t xml:space="preserve">mesačne </w:t>
      </w:r>
      <w:r w:rsidR="00FC6B39" w:rsidRPr="00A649AB">
        <w:rPr>
          <w:rFonts w:ascii="Arial" w:hAnsi="Arial" w:cs="Arial"/>
          <w:sz w:val="22"/>
        </w:rPr>
        <w:t>za 28 dňový mesiac</w:t>
      </w:r>
      <w:r w:rsidR="00FC6B39">
        <w:rPr>
          <w:rFonts w:ascii="Arial" w:hAnsi="Arial" w:cs="Arial"/>
          <w:sz w:val="22"/>
        </w:rPr>
        <w:t>, a to</w:t>
      </w:r>
      <w:r w:rsidR="00FC6B39" w:rsidRPr="00A649AB">
        <w:rPr>
          <w:rFonts w:ascii="Arial" w:hAnsi="Arial" w:cs="Arial"/>
          <w:sz w:val="22"/>
        </w:rPr>
        <w:t xml:space="preserve"> na základe </w:t>
      </w:r>
      <w:r w:rsidR="00FC6B39" w:rsidRPr="0018726B">
        <w:rPr>
          <w:rFonts w:ascii="Arial" w:hAnsi="Arial" w:cs="Arial"/>
          <w:color w:val="000000" w:themeColor="text1"/>
          <w:sz w:val="22"/>
        </w:rPr>
        <w:t>kalkulačného l</w:t>
      </w:r>
      <w:r w:rsidR="00FC6B39" w:rsidRPr="00A649AB">
        <w:rPr>
          <w:rFonts w:ascii="Arial" w:hAnsi="Arial" w:cs="Arial"/>
          <w:sz w:val="22"/>
        </w:rPr>
        <w:t xml:space="preserve">istu, ktorý je neoddeliteľnou prílohou tejto zmluvy. </w:t>
      </w:r>
    </w:p>
    <w:p w:rsidR="00FC6B39" w:rsidRDefault="00FC6B39" w:rsidP="00FC6B39">
      <w:pPr>
        <w:numPr>
          <w:ilvl w:val="0"/>
          <w:numId w:val="20"/>
        </w:numPr>
        <w:spacing w:before="120" w:line="240" w:lineRule="auto"/>
        <w:ind w:left="284" w:hanging="284"/>
        <w:jc w:val="both"/>
        <w:rPr>
          <w:rFonts w:ascii="Arial" w:hAnsi="Arial" w:cs="Arial"/>
          <w:color w:val="00B0F0"/>
          <w:sz w:val="22"/>
        </w:rPr>
      </w:pPr>
      <w:r w:rsidRPr="00EE7B32">
        <w:rPr>
          <w:rFonts w:ascii="Arial" w:hAnsi="Arial" w:cs="Arial"/>
          <w:sz w:val="22"/>
        </w:rPr>
        <w:t>V súlade s</w:t>
      </w:r>
      <w:r>
        <w:rPr>
          <w:rFonts w:ascii="Arial" w:hAnsi="Arial" w:cs="Arial"/>
          <w:sz w:val="22"/>
        </w:rPr>
        <w:t xml:space="preserve"> ustanovením </w:t>
      </w:r>
      <w:r w:rsidRPr="00A53D2A">
        <w:rPr>
          <w:rFonts w:ascii="Arial" w:hAnsi="Arial" w:cs="Arial"/>
          <w:sz w:val="22"/>
        </w:rPr>
        <w:t>§ 73 zákona</w:t>
      </w:r>
      <w:r w:rsidRPr="00A649AB">
        <w:rPr>
          <w:rFonts w:ascii="Arial" w:hAnsi="Arial" w:cs="Arial"/>
          <w:sz w:val="22"/>
        </w:rPr>
        <w:t xml:space="preserve"> o sociálnych službách</w:t>
      </w:r>
      <w:r>
        <w:rPr>
          <w:rFonts w:ascii="Arial" w:hAnsi="Arial" w:cs="Arial"/>
          <w:sz w:val="22"/>
        </w:rPr>
        <w:t xml:space="preserve"> musí prijímateľovi zostať</w:t>
      </w:r>
      <w:r w:rsidRPr="00A649AB">
        <w:rPr>
          <w:rFonts w:ascii="Arial" w:hAnsi="Arial" w:cs="Arial"/>
          <w:sz w:val="22"/>
        </w:rPr>
        <w:t xml:space="preserve"> mesačne z jeho príjmu 25 % sumy životného minima pri celoročnej pobytovej sociálnej službe, t. j. </w:t>
      </w:r>
      <w:r w:rsidRPr="0018726B">
        <w:rPr>
          <w:rFonts w:ascii="Arial" w:hAnsi="Arial" w:cs="Arial"/>
          <w:b/>
          <w:bCs/>
          <w:sz w:val="22"/>
        </w:rPr>
        <w:t xml:space="preserve">vo výške </w:t>
      </w:r>
      <w:r w:rsidR="0069583D">
        <w:rPr>
          <w:rFonts w:ascii="Arial" w:hAnsi="Arial" w:cs="Arial"/>
          <w:b/>
          <w:bCs/>
          <w:sz w:val="22"/>
        </w:rPr>
        <w:t>..........</w:t>
      </w:r>
      <w:r w:rsidRPr="0018726B">
        <w:rPr>
          <w:rFonts w:ascii="Arial" w:hAnsi="Arial" w:cs="Arial"/>
          <w:b/>
          <w:bCs/>
          <w:sz w:val="22"/>
        </w:rPr>
        <w:t xml:space="preserve"> EUR</w:t>
      </w:r>
      <w:r w:rsidRPr="0018726B">
        <w:rPr>
          <w:rFonts w:ascii="Arial" w:hAnsi="Arial" w:cs="Arial"/>
          <w:sz w:val="22"/>
        </w:rPr>
        <w:t>.</w:t>
      </w:r>
      <w:r w:rsidRPr="00A649AB">
        <w:rPr>
          <w:rFonts w:ascii="Arial" w:hAnsi="Arial" w:cs="Arial"/>
          <w:color w:val="00B0F0"/>
          <w:sz w:val="22"/>
        </w:rPr>
        <w:t xml:space="preserve">  </w:t>
      </w:r>
    </w:p>
    <w:p w:rsidR="00357EDA" w:rsidRPr="00A649AB" w:rsidRDefault="00357EDA" w:rsidP="00357EDA">
      <w:pPr>
        <w:spacing w:before="120" w:line="240" w:lineRule="auto"/>
        <w:ind w:left="284"/>
        <w:jc w:val="both"/>
        <w:rPr>
          <w:rFonts w:ascii="Arial" w:hAnsi="Arial" w:cs="Arial"/>
          <w:color w:val="00B0F0"/>
          <w:sz w:val="22"/>
        </w:rPr>
      </w:pPr>
    </w:p>
    <w:p w:rsidR="003750E1" w:rsidRPr="003750E1" w:rsidRDefault="00FC6B39" w:rsidP="0018726B">
      <w:pPr>
        <w:numPr>
          <w:ilvl w:val="0"/>
          <w:numId w:val="20"/>
        </w:numPr>
        <w:spacing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>Výška úhrady za sociáln</w:t>
      </w:r>
      <w:r>
        <w:rPr>
          <w:rFonts w:ascii="Arial" w:hAnsi="Arial" w:cs="Arial"/>
          <w:sz w:val="22"/>
        </w:rPr>
        <w:t>u</w:t>
      </w:r>
      <w:r w:rsidRPr="00A649AB">
        <w:rPr>
          <w:rFonts w:ascii="Arial" w:hAnsi="Arial" w:cs="Arial"/>
          <w:sz w:val="22"/>
        </w:rPr>
        <w:t xml:space="preserve"> služb</w:t>
      </w:r>
      <w:r>
        <w:rPr>
          <w:rFonts w:ascii="Arial" w:hAnsi="Arial" w:cs="Arial"/>
          <w:sz w:val="22"/>
        </w:rPr>
        <w:t>u poskytovanú prijímateľovi zo strany poskytovateľa na základe tejto zmluvy sa</w:t>
      </w:r>
      <w:r w:rsidRPr="00A649AB">
        <w:rPr>
          <w:rFonts w:ascii="Arial" w:hAnsi="Arial" w:cs="Arial"/>
          <w:sz w:val="22"/>
        </w:rPr>
        <w:t xml:space="preserve"> po zohľadnení ochrany príjmu podľa článku VI ods. 2 tejto zmluvy prijímateľovi určuje </w:t>
      </w:r>
      <w:r w:rsidRPr="006E56F3">
        <w:rPr>
          <w:rFonts w:ascii="Arial" w:hAnsi="Arial" w:cs="Arial"/>
          <w:b/>
          <w:bCs/>
          <w:sz w:val="22"/>
        </w:rPr>
        <w:t>vo výške</w:t>
      </w:r>
      <w:r w:rsidR="003750E1">
        <w:rPr>
          <w:rFonts w:ascii="Arial" w:hAnsi="Arial" w:cs="Arial"/>
          <w:b/>
          <w:bCs/>
          <w:sz w:val="22"/>
        </w:rPr>
        <w:t>:</w:t>
      </w:r>
    </w:p>
    <w:p w:rsidR="0018726B" w:rsidRDefault="0069583D" w:rsidP="00714EA4">
      <w:pPr>
        <w:spacing w:line="240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...............</w:t>
      </w:r>
      <w:r w:rsidR="0018726B">
        <w:rPr>
          <w:rFonts w:ascii="Arial" w:hAnsi="Arial" w:cs="Arial"/>
          <w:b/>
          <w:bCs/>
          <w:sz w:val="22"/>
        </w:rPr>
        <w:t xml:space="preserve"> </w:t>
      </w:r>
      <w:r w:rsidR="00FC6B39">
        <w:rPr>
          <w:rFonts w:ascii="Arial" w:hAnsi="Arial" w:cs="Arial"/>
          <w:b/>
          <w:bCs/>
          <w:sz w:val="22"/>
        </w:rPr>
        <w:t>EUR</w:t>
      </w:r>
      <w:r w:rsidR="0018726B">
        <w:rPr>
          <w:rFonts w:ascii="Arial" w:hAnsi="Arial" w:cs="Arial"/>
          <w:b/>
          <w:bCs/>
          <w:sz w:val="22"/>
        </w:rPr>
        <w:t xml:space="preserve"> </w:t>
      </w:r>
      <w:r w:rsidR="00FC6B39" w:rsidRPr="00357EDA">
        <w:rPr>
          <w:rFonts w:ascii="Arial" w:hAnsi="Arial" w:cs="Arial"/>
          <w:bCs/>
          <w:sz w:val="22"/>
        </w:rPr>
        <w:t>mesačne za 30 dňový mesiac</w:t>
      </w:r>
      <w:r w:rsidR="0018726B" w:rsidRPr="00357EDA">
        <w:rPr>
          <w:rFonts w:ascii="Arial" w:hAnsi="Arial" w:cs="Arial"/>
          <w:bCs/>
          <w:sz w:val="22"/>
        </w:rPr>
        <w:t>,</w:t>
      </w:r>
    </w:p>
    <w:p w:rsidR="0018726B" w:rsidRDefault="0069583D" w:rsidP="0018726B">
      <w:pPr>
        <w:spacing w:line="240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............... </w:t>
      </w:r>
      <w:r w:rsidR="00FC6B39" w:rsidRPr="0018726B">
        <w:rPr>
          <w:rFonts w:ascii="Arial" w:hAnsi="Arial" w:cs="Arial"/>
          <w:b/>
          <w:sz w:val="22"/>
        </w:rPr>
        <w:t>EUR</w:t>
      </w:r>
      <w:r w:rsidR="0018726B">
        <w:rPr>
          <w:rFonts w:ascii="Arial" w:hAnsi="Arial" w:cs="Arial"/>
          <w:sz w:val="22"/>
        </w:rPr>
        <w:t xml:space="preserve"> </w:t>
      </w:r>
      <w:r w:rsidR="00FC6B39" w:rsidRPr="0018726B">
        <w:rPr>
          <w:rFonts w:ascii="Arial" w:hAnsi="Arial" w:cs="Arial"/>
          <w:sz w:val="22"/>
        </w:rPr>
        <w:t xml:space="preserve">mesačne za 31 dňový mesiac, </w:t>
      </w:r>
    </w:p>
    <w:p w:rsidR="0018726B" w:rsidRDefault="0069583D" w:rsidP="0018726B">
      <w:pPr>
        <w:spacing w:line="240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............... </w:t>
      </w:r>
      <w:r w:rsidR="00FC6B39" w:rsidRPr="0018726B">
        <w:rPr>
          <w:rFonts w:ascii="Arial" w:hAnsi="Arial" w:cs="Arial"/>
          <w:b/>
          <w:sz w:val="22"/>
        </w:rPr>
        <w:t>EUR</w:t>
      </w:r>
      <w:r w:rsidR="0018726B">
        <w:rPr>
          <w:rFonts w:ascii="Arial" w:hAnsi="Arial" w:cs="Arial"/>
          <w:sz w:val="22"/>
        </w:rPr>
        <w:t xml:space="preserve"> </w:t>
      </w:r>
      <w:r w:rsidR="00FC6B39" w:rsidRPr="0018726B">
        <w:rPr>
          <w:rFonts w:ascii="Arial" w:hAnsi="Arial" w:cs="Arial"/>
          <w:sz w:val="22"/>
        </w:rPr>
        <w:t xml:space="preserve">mesačne za 29 dňový mesiac, </w:t>
      </w:r>
    </w:p>
    <w:p w:rsidR="00FC6B39" w:rsidRPr="0018726B" w:rsidRDefault="0069583D" w:rsidP="0018726B">
      <w:pPr>
        <w:spacing w:line="240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...............</w:t>
      </w:r>
      <w:r w:rsidR="0018726B" w:rsidRPr="0018726B">
        <w:rPr>
          <w:rFonts w:ascii="Arial" w:hAnsi="Arial" w:cs="Arial"/>
          <w:b/>
          <w:sz w:val="22"/>
        </w:rPr>
        <w:t xml:space="preserve"> </w:t>
      </w:r>
      <w:r w:rsidR="00FC6B39" w:rsidRPr="0018726B">
        <w:rPr>
          <w:rFonts w:ascii="Arial" w:hAnsi="Arial" w:cs="Arial"/>
          <w:b/>
          <w:sz w:val="22"/>
        </w:rPr>
        <w:t>EUR</w:t>
      </w:r>
      <w:r w:rsidR="0018726B">
        <w:rPr>
          <w:rFonts w:ascii="Arial" w:hAnsi="Arial" w:cs="Arial"/>
          <w:sz w:val="22"/>
        </w:rPr>
        <w:t xml:space="preserve"> </w:t>
      </w:r>
      <w:r w:rsidR="00FC6B39" w:rsidRPr="0018726B">
        <w:rPr>
          <w:rFonts w:ascii="Arial" w:hAnsi="Arial" w:cs="Arial"/>
          <w:sz w:val="22"/>
        </w:rPr>
        <w:t>mesačne</w:t>
      </w:r>
      <w:r w:rsidR="0018726B">
        <w:rPr>
          <w:rFonts w:ascii="Arial" w:hAnsi="Arial" w:cs="Arial"/>
          <w:sz w:val="22"/>
        </w:rPr>
        <w:t xml:space="preserve"> za 28 dňový mesiac</w:t>
      </w:r>
      <w:r w:rsidR="00FC6B39" w:rsidRPr="0018726B">
        <w:rPr>
          <w:rFonts w:ascii="Arial" w:hAnsi="Arial" w:cs="Arial"/>
          <w:sz w:val="22"/>
        </w:rPr>
        <w:t xml:space="preserve">. </w:t>
      </w:r>
    </w:p>
    <w:p w:rsidR="00FC6B39" w:rsidRPr="004B3DAB" w:rsidRDefault="00FC6B39" w:rsidP="004B3DAB">
      <w:pPr>
        <w:numPr>
          <w:ilvl w:val="0"/>
          <w:numId w:val="20"/>
        </w:numPr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>Suma nezaplatenej úhrady za sociálnu slu</w:t>
      </w:r>
      <w:r>
        <w:rPr>
          <w:rFonts w:ascii="Arial" w:hAnsi="Arial" w:cs="Arial"/>
          <w:color w:val="000000"/>
          <w:sz w:val="22"/>
        </w:rPr>
        <w:t xml:space="preserve">žbu podľa ustanovení § 73 zákona </w:t>
      </w:r>
      <w:r w:rsidRPr="00A649AB">
        <w:rPr>
          <w:rFonts w:ascii="Arial" w:hAnsi="Arial" w:cs="Arial"/>
          <w:sz w:val="22"/>
        </w:rPr>
        <w:t xml:space="preserve">o sociálnych službách </w:t>
      </w:r>
      <w:r>
        <w:rPr>
          <w:rFonts w:ascii="Arial" w:hAnsi="Arial" w:cs="Arial"/>
          <w:sz w:val="22"/>
        </w:rPr>
        <w:t xml:space="preserve">je </w:t>
      </w:r>
      <w:r w:rsidRPr="00A649AB">
        <w:rPr>
          <w:rFonts w:ascii="Arial" w:hAnsi="Arial" w:cs="Arial"/>
          <w:sz w:val="22"/>
        </w:rPr>
        <w:t>rozdiel</w:t>
      </w:r>
      <w:r>
        <w:rPr>
          <w:rFonts w:ascii="Arial" w:hAnsi="Arial" w:cs="Arial"/>
          <w:sz w:val="22"/>
        </w:rPr>
        <w:t>om</w:t>
      </w:r>
      <w:r w:rsidRPr="00A649AB">
        <w:rPr>
          <w:rFonts w:ascii="Arial" w:hAnsi="Arial" w:cs="Arial"/>
          <w:sz w:val="22"/>
        </w:rPr>
        <w:t xml:space="preserve"> medzi výškou úhrady </w:t>
      </w:r>
      <w:r>
        <w:rPr>
          <w:rFonts w:ascii="Arial" w:hAnsi="Arial" w:cs="Arial"/>
          <w:sz w:val="22"/>
        </w:rPr>
        <w:t>uvedenou v</w:t>
      </w:r>
      <w:r w:rsidRPr="00A649AB">
        <w:rPr>
          <w:rFonts w:ascii="Arial" w:hAnsi="Arial" w:cs="Arial"/>
          <w:sz w:val="22"/>
        </w:rPr>
        <w:t xml:space="preserve"> článku VI ods. 1</w:t>
      </w:r>
      <w:r>
        <w:rPr>
          <w:rFonts w:ascii="Arial" w:hAnsi="Arial" w:cs="Arial"/>
          <w:sz w:val="22"/>
        </w:rPr>
        <w:t xml:space="preserve"> tejto zmluvy</w:t>
      </w:r>
      <w:r w:rsidRPr="00A649AB">
        <w:rPr>
          <w:rFonts w:ascii="Arial" w:hAnsi="Arial" w:cs="Arial"/>
          <w:sz w:val="22"/>
        </w:rPr>
        <w:t xml:space="preserve"> a výškou úhrady podľa článku VI ods. 3 tejto zmluvy a</w:t>
      </w:r>
      <w:r w:rsidRPr="00A649AB">
        <w:rPr>
          <w:rFonts w:ascii="Arial" w:hAnsi="Arial" w:cs="Arial"/>
          <w:color w:val="FF0000"/>
          <w:sz w:val="22"/>
        </w:rPr>
        <w:t xml:space="preserve"> </w:t>
      </w:r>
      <w:r w:rsidRPr="00A649AB">
        <w:rPr>
          <w:rFonts w:ascii="Arial" w:hAnsi="Arial" w:cs="Arial"/>
          <w:sz w:val="22"/>
        </w:rPr>
        <w:t>je pohľadávkou poskytovateľa</w:t>
      </w:r>
      <w:r>
        <w:rPr>
          <w:rFonts w:ascii="Arial" w:hAnsi="Arial" w:cs="Arial"/>
          <w:sz w:val="22"/>
        </w:rPr>
        <w:t xml:space="preserve"> voči prijímateľovi, ktorá sa bude vymáhať (najneskôr v dedičskom konaní)</w:t>
      </w:r>
      <w:r w:rsidRPr="00A53D2A">
        <w:rPr>
          <w:rFonts w:ascii="Arial" w:hAnsi="Arial" w:cs="Arial"/>
          <w:color w:val="FF0000"/>
          <w:sz w:val="22"/>
        </w:rPr>
        <w:t xml:space="preserve">. </w:t>
      </w:r>
      <w:r w:rsidRPr="00A649AB">
        <w:rPr>
          <w:rFonts w:ascii="Arial" w:hAnsi="Arial" w:cs="Arial"/>
          <w:sz w:val="22"/>
        </w:rPr>
        <w:t xml:space="preserve">Prijímateľovi vzniká záväzok </w:t>
      </w:r>
      <w:r>
        <w:rPr>
          <w:rFonts w:ascii="Arial" w:hAnsi="Arial" w:cs="Arial"/>
          <w:sz w:val="22"/>
        </w:rPr>
        <w:t xml:space="preserve">voči poskytovateľovi </w:t>
      </w:r>
      <w:r w:rsidRPr="008765BC">
        <w:rPr>
          <w:rFonts w:ascii="Arial" w:hAnsi="Arial" w:cs="Arial"/>
          <w:bCs/>
          <w:sz w:val="22"/>
        </w:rPr>
        <w:t>vo výške</w:t>
      </w:r>
      <w:r w:rsidR="004B3DAB">
        <w:rPr>
          <w:rFonts w:ascii="Arial" w:hAnsi="Arial" w:cs="Arial"/>
          <w:bCs/>
          <w:sz w:val="22"/>
        </w:rPr>
        <w:t>:</w:t>
      </w:r>
      <w:r w:rsidR="004B3DAB">
        <w:rPr>
          <w:rFonts w:ascii="Arial" w:hAnsi="Arial" w:cs="Arial"/>
          <w:sz w:val="22"/>
        </w:rPr>
        <w:t xml:space="preserve"> </w:t>
      </w:r>
      <w:r w:rsidR="0069583D">
        <w:rPr>
          <w:rFonts w:ascii="Arial" w:hAnsi="Arial" w:cs="Arial"/>
          <w:sz w:val="22"/>
        </w:rPr>
        <w:t>......</w:t>
      </w:r>
      <w:r w:rsidR="0018726B" w:rsidRPr="004B3DAB">
        <w:rPr>
          <w:rFonts w:ascii="Arial" w:hAnsi="Arial" w:cs="Arial"/>
          <w:b/>
          <w:bCs/>
          <w:sz w:val="22"/>
        </w:rPr>
        <w:t xml:space="preserve"> </w:t>
      </w:r>
      <w:r w:rsidRPr="004B3DAB">
        <w:rPr>
          <w:rFonts w:ascii="Arial" w:hAnsi="Arial" w:cs="Arial"/>
          <w:b/>
          <w:bCs/>
          <w:sz w:val="22"/>
        </w:rPr>
        <w:t>EUR</w:t>
      </w:r>
      <w:r w:rsidRPr="004B3DAB">
        <w:rPr>
          <w:rFonts w:ascii="Arial" w:hAnsi="Arial" w:cs="Arial"/>
          <w:bCs/>
          <w:sz w:val="22"/>
        </w:rPr>
        <w:t>/mesačne za 30</w:t>
      </w:r>
      <w:r w:rsidRPr="004B3DAB">
        <w:rPr>
          <w:rFonts w:ascii="Arial" w:hAnsi="Arial" w:cs="Arial"/>
          <w:b/>
          <w:bCs/>
          <w:sz w:val="22"/>
        </w:rPr>
        <w:t xml:space="preserve"> </w:t>
      </w:r>
      <w:r w:rsidRPr="004B3DAB">
        <w:rPr>
          <w:rFonts w:ascii="Arial" w:hAnsi="Arial" w:cs="Arial"/>
          <w:bCs/>
          <w:sz w:val="22"/>
        </w:rPr>
        <w:t>dňový mesiac</w:t>
      </w:r>
      <w:r w:rsidRPr="004B3DAB">
        <w:rPr>
          <w:rFonts w:ascii="Arial" w:hAnsi="Arial" w:cs="Arial"/>
          <w:sz w:val="22"/>
        </w:rPr>
        <w:t>, vo výške</w:t>
      </w:r>
      <w:r w:rsidR="0069583D">
        <w:rPr>
          <w:rFonts w:ascii="Arial" w:hAnsi="Arial" w:cs="Arial"/>
          <w:sz w:val="22"/>
        </w:rPr>
        <w:t xml:space="preserve"> </w:t>
      </w:r>
      <w:r w:rsidR="0069583D">
        <w:rPr>
          <w:rFonts w:ascii="Arial" w:hAnsi="Arial" w:cs="Arial"/>
          <w:sz w:val="22"/>
        </w:rPr>
        <w:lastRenderedPageBreak/>
        <w:t>........</w:t>
      </w:r>
      <w:r w:rsidRPr="004B3DAB">
        <w:rPr>
          <w:rFonts w:ascii="Arial" w:hAnsi="Arial" w:cs="Arial"/>
          <w:b/>
          <w:sz w:val="22"/>
        </w:rPr>
        <w:t xml:space="preserve"> EUR/</w:t>
      </w:r>
      <w:r w:rsidRPr="004B3DAB">
        <w:rPr>
          <w:rFonts w:ascii="Arial" w:hAnsi="Arial" w:cs="Arial"/>
          <w:sz w:val="22"/>
        </w:rPr>
        <w:t xml:space="preserve">mesačne za 31 dňový mesiac, vo výške </w:t>
      </w:r>
      <w:r w:rsidR="0069583D">
        <w:rPr>
          <w:rFonts w:ascii="Arial" w:hAnsi="Arial" w:cs="Arial"/>
          <w:sz w:val="22"/>
        </w:rPr>
        <w:t>.......</w:t>
      </w:r>
      <w:r w:rsidRPr="004B3DAB">
        <w:rPr>
          <w:rFonts w:ascii="Arial" w:hAnsi="Arial" w:cs="Arial"/>
          <w:b/>
          <w:sz w:val="22"/>
        </w:rPr>
        <w:t xml:space="preserve"> </w:t>
      </w:r>
      <w:r w:rsidRPr="004B3DAB">
        <w:rPr>
          <w:rFonts w:ascii="Arial" w:hAnsi="Arial" w:cs="Arial"/>
          <w:sz w:val="22"/>
        </w:rPr>
        <w:t xml:space="preserve">EUR/mesačne za 29 dňový mesiac, vo výške </w:t>
      </w:r>
      <w:r w:rsidR="0069583D">
        <w:rPr>
          <w:rFonts w:ascii="Arial" w:hAnsi="Arial" w:cs="Arial"/>
          <w:sz w:val="22"/>
        </w:rPr>
        <w:t>........</w:t>
      </w:r>
      <w:r w:rsidR="00AD7620">
        <w:rPr>
          <w:rFonts w:ascii="Arial" w:hAnsi="Arial" w:cs="Arial"/>
          <w:b/>
          <w:sz w:val="22"/>
        </w:rPr>
        <w:t xml:space="preserve"> </w:t>
      </w:r>
      <w:r w:rsidRPr="004B3DAB">
        <w:rPr>
          <w:rFonts w:ascii="Arial" w:hAnsi="Arial" w:cs="Arial"/>
          <w:sz w:val="22"/>
        </w:rPr>
        <w:t xml:space="preserve">EUR/mesačne za 29 dňový mesiac. </w:t>
      </w:r>
    </w:p>
    <w:p w:rsidR="00FC6B39" w:rsidRPr="00A649AB" w:rsidRDefault="00FC6B39" w:rsidP="00FC6B39">
      <w:pPr>
        <w:numPr>
          <w:ilvl w:val="0"/>
          <w:numId w:val="20"/>
        </w:numPr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>Úhradu za poskytovanú sociálnu službu podľa článku VI ods. 3 tejto zmluvy je prijímateľ povinný uhradiť</w:t>
      </w:r>
      <w:r>
        <w:rPr>
          <w:rFonts w:ascii="Arial" w:hAnsi="Arial" w:cs="Arial"/>
          <w:sz w:val="22"/>
        </w:rPr>
        <w:t xml:space="preserve"> </w:t>
      </w:r>
      <w:r w:rsidRPr="00357EDA">
        <w:rPr>
          <w:rFonts w:ascii="Arial" w:hAnsi="Arial" w:cs="Arial"/>
          <w:sz w:val="22"/>
        </w:rPr>
        <w:t xml:space="preserve">poskytovateľovi </w:t>
      </w:r>
      <w:r w:rsidRPr="00357EDA">
        <w:rPr>
          <w:rFonts w:ascii="Arial" w:hAnsi="Arial" w:cs="Arial"/>
          <w:b/>
          <w:sz w:val="22"/>
        </w:rPr>
        <w:t> </w:t>
      </w:r>
      <w:r w:rsidR="0048437B">
        <w:rPr>
          <w:rFonts w:ascii="Arial" w:hAnsi="Arial" w:cs="Arial"/>
          <w:b/>
          <w:sz w:val="22"/>
        </w:rPr>
        <w:t>v hotovosti/poštovou poukážkou/</w:t>
      </w:r>
      <w:r w:rsidR="0048437B" w:rsidRPr="0048437B">
        <w:rPr>
          <w:rFonts w:ascii="Arial" w:hAnsi="Arial" w:cs="Arial"/>
          <w:b/>
          <w:color w:val="000000" w:themeColor="text1"/>
          <w:sz w:val="22"/>
        </w:rPr>
        <w:t>b</w:t>
      </w:r>
      <w:r w:rsidRPr="0048437B">
        <w:rPr>
          <w:rFonts w:ascii="Arial" w:hAnsi="Arial" w:cs="Arial"/>
          <w:b/>
          <w:color w:val="000000" w:themeColor="text1"/>
          <w:sz w:val="22"/>
        </w:rPr>
        <w:t>ezhotovostným prevodom na účet poskytovateľa</w:t>
      </w:r>
      <w:r w:rsidRPr="0048437B">
        <w:rPr>
          <w:rFonts w:ascii="Arial" w:hAnsi="Arial" w:cs="Arial"/>
          <w:i/>
          <w:color w:val="000000" w:themeColor="text1"/>
          <w:sz w:val="22"/>
        </w:rPr>
        <w:t xml:space="preserve"> </w:t>
      </w:r>
      <w:r w:rsidRPr="0048437B">
        <w:rPr>
          <w:rFonts w:ascii="Arial" w:hAnsi="Arial" w:cs="Arial"/>
          <w:color w:val="000000" w:themeColor="text1"/>
          <w:sz w:val="22"/>
        </w:rPr>
        <w:t>za príslušný kalendárny mesiac, v ktorom sa služby</w:t>
      </w:r>
      <w:r w:rsidRPr="00A649AB">
        <w:rPr>
          <w:rFonts w:ascii="Arial" w:hAnsi="Arial" w:cs="Arial"/>
          <w:sz w:val="22"/>
        </w:rPr>
        <w:t xml:space="preserve"> prijímateľovi poskytujú, najneskôr však do 15. dňa nasledujúceho </w:t>
      </w:r>
      <w:r>
        <w:rPr>
          <w:rFonts w:ascii="Arial" w:hAnsi="Arial" w:cs="Arial"/>
          <w:sz w:val="22"/>
        </w:rPr>
        <w:t xml:space="preserve">kalendárneho </w:t>
      </w:r>
      <w:r w:rsidRPr="00A649AB">
        <w:rPr>
          <w:rFonts w:ascii="Arial" w:hAnsi="Arial" w:cs="Arial"/>
          <w:sz w:val="22"/>
        </w:rPr>
        <w:t xml:space="preserve">mesiaca. </w:t>
      </w:r>
    </w:p>
    <w:p w:rsidR="00FC6B39" w:rsidRPr="00A649AB" w:rsidRDefault="00FC6B39" w:rsidP="00FC6B39">
      <w:pPr>
        <w:numPr>
          <w:ilvl w:val="0"/>
          <w:numId w:val="20"/>
        </w:numPr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Úhrada za poskytovanú sociálnu službu </w:t>
      </w:r>
      <w:r>
        <w:rPr>
          <w:rFonts w:ascii="Arial" w:hAnsi="Arial" w:cs="Arial"/>
          <w:sz w:val="22"/>
        </w:rPr>
        <w:t>je</w:t>
      </w:r>
      <w:r w:rsidRPr="00A649AB">
        <w:rPr>
          <w:rFonts w:ascii="Arial" w:hAnsi="Arial" w:cs="Arial"/>
          <w:sz w:val="22"/>
        </w:rPr>
        <w:t xml:space="preserve"> urč</w:t>
      </w:r>
      <w:r>
        <w:rPr>
          <w:rFonts w:ascii="Arial" w:hAnsi="Arial" w:cs="Arial"/>
          <w:sz w:val="22"/>
        </w:rPr>
        <w:t>ená</w:t>
      </w:r>
      <w:r w:rsidRPr="00A649AB">
        <w:rPr>
          <w:rFonts w:ascii="Arial" w:hAnsi="Arial" w:cs="Arial"/>
          <w:sz w:val="22"/>
        </w:rPr>
        <w:t xml:space="preserve"> v súlade s § 72, § 72a a § 73</w:t>
      </w:r>
      <w:r w:rsidRPr="00A649AB">
        <w:rPr>
          <w:rFonts w:ascii="Arial" w:hAnsi="Arial" w:cs="Arial"/>
          <w:color w:val="FF0000"/>
          <w:sz w:val="22"/>
        </w:rPr>
        <w:t xml:space="preserve"> </w:t>
      </w:r>
      <w:r w:rsidRPr="00A649AB">
        <w:rPr>
          <w:rFonts w:ascii="Arial" w:hAnsi="Arial" w:cs="Arial"/>
          <w:sz w:val="22"/>
        </w:rPr>
        <w:t xml:space="preserve">zákona o sociálnych službách a VZN o úhradách. </w:t>
      </w:r>
    </w:p>
    <w:p w:rsidR="00FC6B39" w:rsidRPr="00A649AB" w:rsidRDefault="00FC6B39" w:rsidP="00FC6B39">
      <w:pPr>
        <w:numPr>
          <w:ilvl w:val="0"/>
          <w:numId w:val="20"/>
        </w:numPr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Úhrada za poskytovanú sociálnu službu </w:t>
      </w:r>
      <w:r>
        <w:rPr>
          <w:rFonts w:ascii="Arial" w:hAnsi="Arial" w:cs="Arial"/>
          <w:sz w:val="22"/>
        </w:rPr>
        <w:t>podľa</w:t>
      </w:r>
      <w:r w:rsidRPr="00A649AB">
        <w:rPr>
          <w:rFonts w:ascii="Arial" w:hAnsi="Arial" w:cs="Arial"/>
          <w:sz w:val="22"/>
        </w:rPr>
        <w:t xml:space="preserve"> tejto zmluvy sa mení v nadväznosti na zmenu zákona o sociálnych službách </w:t>
      </w:r>
      <w:r>
        <w:rPr>
          <w:rFonts w:ascii="Arial" w:hAnsi="Arial" w:cs="Arial"/>
          <w:sz w:val="22"/>
        </w:rPr>
        <w:t>a/</w:t>
      </w:r>
      <w:r w:rsidRPr="00A649AB">
        <w:rPr>
          <w:rFonts w:ascii="Arial" w:hAnsi="Arial" w:cs="Arial"/>
          <w:sz w:val="22"/>
        </w:rPr>
        <w:t>alebo VZN o úhradách, ktor</w:t>
      </w:r>
      <w:r>
        <w:rPr>
          <w:rFonts w:ascii="Arial" w:hAnsi="Arial" w:cs="Arial"/>
          <w:sz w:val="22"/>
        </w:rPr>
        <w:t>á</w:t>
      </w:r>
      <w:r w:rsidRPr="00A649AB">
        <w:rPr>
          <w:rFonts w:ascii="Arial" w:hAnsi="Arial" w:cs="Arial"/>
          <w:sz w:val="22"/>
        </w:rPr>
        <w:t xml:space="preserve"> sa upravuje podľa potreby v nadväznosti na percentuálny nárast celkových bežných výdavkov súvisiacich so zabezpečením prevádzky poskytovania sociálnych služieb v zariadeniach sociálnych služieb a podlieha schvaľovaniu Zastupiteľstv</w:t>
      </w:r>
      <w:r>
        <w:rPr>
          <w:rFonts w:ascii="Arial" w:hAnsi="Arial" w:cs="Arial"/>
          <w:sz w:val="22"/>
        </w:rPr>
        <w:t>om</w:t>
      </w:r>
      <w:r w:rsidRPr="00A649AB">
        <w:rPr>
          <w:rFonts w:ascii="Arial" w:hAnsi="Arial" w:cs="Arial"/>
          <w:sz w:val="22"/>
        </w:rPr>
        <w:t xml:space="preserve"> Banskobystrického samosprávneho kraja, resp. v nadväznosti na zmenu rozsahu poskytovaných sociálnych služieb, čo sa realizuje prostredníctvom písomného dodatku k zmluve.</w:t>
      </w:r>
    </w:p>
    <w:p w:rsidR="003750E1" w:rsidRPr="00A649AB" w:rsidRDefault="003750E1" w:rsidP="00FC6B39">
      <w:pPr>
        <w:jc w:val="both"/>
        <w:rPr>
          <w:rFonts w:ascii="Arial" w:hAnsi="Arial" w:cs="Arial"/>
          <w:i/>
          <w:color w:val="3366FF"/>
          <w:sz w:val="22"/>
        </w:rPr>
      </w:pPr>
    </w:p>
    <w:p w:rsidR="00FC6B39" w:rsidRPr="00A649AB" w:rsidRDefault="00FC6B39" w:rsidP="00FC6B3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Článok </w:t>
      </w:r>
      <w:r w:rsidRPr="00A649AB">
        <w:rPr>
          <w:rFonts w:ascii="Arial" w:hAnsi="Arial" w:cs="Arial"/>
          <w:b/>
          <w:sz w:val="22"/>
        </w:rPr>
        <w:t>VII</w:t>
      </w:r>
    </w:p>
    <w:p w:rsidR="00FC6B39" w:rsidRPr="005A4A44" w:rsidRDefault="00FC6B39" w:rsidP="00FC6B39">
      <w:pPr>
        <w:spacing w:after="120"/>
        <w:jc w:val="center"/>
        <w:rPr>
          <w:rFonts w:ascii="Arial" w:hAnsi="Arial" w:cs="Arial"/>
          <w:b/>
          <w:sz w:val="22"/>
        </w:rPr>
      </w:pPr>
      <w:r w:rsidRPr="00A649AB">
        <w:rPr>
          <w:rFonts w:ascii="Arial" w:hAnsi="Arial" w:cs="Arial"/>
          <w:b/>
          <w:sz w:val="22"/>
        </w:rPr>
        <w:t xml:space="preserve">Práva a povinnosti </w:t>
      </w:r>
      <w:r>
        <w:rPr>
          <w:rFonts w:ascii="Arial" w:hAnsi="Arial" w:cs="Arial"/>
          <w:b/>
          <w:sz w:val="22"/>
        </w:rPr>
        <w:t>zmluv</w:t>
      </w:r>
      <w:r w:rsidRPr="00A649AB">
        <w:rPr>
          <w:rFonts w:ascii="Arial" w:hAnsi="Arial" w:cs="Arial"/>
          <w:b/>
          <w:sz w:val="22"/>
        </w:rPr>
        <w:t>ných strán</w:t>
      </w:r>
    </w:p>
    <w:p w:rsidR="00FC6B39" w:rsidRPr="00A649AB" w:rsidRDefault="00FC6B39" w:rsidP="00FC6B39">
      <w:pPr>
        <w:numPr>
          <w:ilvl w:val="0"/>
          <w:numId w:val="15"/>
        </w:numPr>
        <w:tabs>
          <w:tab w:val="clear" w:pos="720"/>
        </w:tabs>
        <w:spacing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Prijímateľ má právo na poskytovanie sociálnej služby, ktorá umožňuje realizovať jeho základné ľudské práva a slobody, zachováva jeho ľudskú dôstojnosť, aktivizuje ho k posilneniu sebestačnosti, zabraňuje jeho sociálnemu vylúčeniu a podporuje jeho začlenenie do spoločnosti. </w:t>
      </w:r>
    </w:p>
    <w:p w:rsidR="00FC6B39" w:rsidRPr="00A649AB" w:rsidRDefault="00FC6B39" w:rsidP="00FC6B39">
      <w:pPr>
        <w:numPr>
          <w:ilvl w:val="0"/>
          <w:numId w:val="15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Prijímateľ má právo aj na utvorenie podmienok na zabezpečenie osobného kontaktu, telefonického kontaktu, písomného kontaktu alebo elektronického kontaktu s osobou, ktorú si sám určí, najmä na účel ochrany jeho práv a právom chránených záujmov, nadväzovania a udržiavania sociálnych väzieb s rodinou a komunitou a udržiavania partnerských vzťahov. </w:t>
      </w:r>
    </w:p>
    <w:p w:rsidR="00FC6B39" w:rsidRPr="00A649AB" w:rsidRDefault="00FC6B39" w:rsidP="00FC6B39">
      <w:pPr>
        <w:numPr>
          <w:ilvl w:val="0"/>
          <w:numId w:val="15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>Prijímateľ má právo podieľať sa na určovaní životných podmienok v</w:t>
      </w:r>
      <w:r>
        <w:rPr>
          <w:rFonts w:ascii="Arial" w:hAnsi="Arial" w:cs="Arial"/>
          <w:sz w:val="22"/>
        </w:rPr>
        <w:t> </w:t>
      </w:r>
      <w:r w:rsidRPr="00A649AB">
        <w:rPr>
          <w:rFonts w:ascii="Arial" w:hAnsi="Arial" w:cs="Arial"/>
          <w:sz w:val="22"/>
        </w:rPr>
        <w:t>zariadení</w:t>
      </w:r>
      <w:r>
        <w:rPr>
          <w:rFonts w:ascii="Arial" w:hAnsi="Arial" w:cs="Arial"/>
          <w:sz w:val="22"/>
        </w:rPr>
        <w:t> sociálnych služieb</w:t>
      </w:r>
      <w:r w:rsidRPr="00A649AB">
        <w:rPr>
          <w:rFonts w:ascii="Arial" w:hAnsi="Arial" w:cs="Arial"/>
          <w:sz w:val="22"/>
        </w:rPr>
        <w:t xml:space="preserve"> prostredníctvom zvolených zástupcov prijímateľov sociáln</w:t>
      </w:r>
      <w:r>
        <w:rPr>
          <w:rFonts w:ascii="Arial" w:hAnsi="Arial" w:cs="Arial"/>
          <w:sz w:val="22"/>
        </w:rPr>
        <w:t>ych</w:t>
      </w:r>
      <w:r w:rsidRPr="00A649AB">
        <w:rPr>
          <w:rFonts w:ascii="Arial" w:hAnsi="Arial" w:cs="Arial"/>
          <w:sz w:val="22"/>
        </w:rPr>
        <w:t xml:space="preserve"> služ</w:t>
      </w:r>
      <w:r>
        <w:rPr>
          <w:rFonts w:ascii="Arial" w:hAnsi="Arial" w:cs="Arial"/>
          <w:sz w:val="22"/>
        </w:rPr>
        <w:t>ie</w:t>
      </w:r>
      <w:r w:rsidRPr="00A649AB">
        <w:rPr>
          <w:rFonts w:ascii="Arial" w:hAnsi="Arial" w:cs="Arial"/>
          <w:sz w:val="22"/>
        </w:rPr>
        <w:t xml:space="preserve">b pri úprave </w:t>
      </w:r>
      <w:r w:rsidR="003E2304">
        <w:rPr>
          <w:rFonts w:ascii="Arial" w:hAnsi="Arial" w:cs="Arial"/>
          <w:sz w:val="22"/>
        </w:rPr>
        <w:t>pravidiel spolunažívania</w:t>
      </w:r>
      <w:r w:rsidRPr="00A649AB">
        <w:rPr>
          <w:rFonts w:ascii="Arial" w:hAnsi="Arial" w:cs="Arial"/>
          <w:sz w:val="22"/>
        </w:rPr>
        <w:t xml:space="preserve">, pri riešení vecí súvisiacich s podmienkami a kvalitou poskytovania sociálnych služieb a výbere aktivít vykonávaných vo voľnom čase. </w:t>
      </w:r>
    </w:p>
    <w:p w:rsidR="00FC6B39" w:rsidRPr="00A649AB" w:rsidRDefault="00FC6B39" w:rsidP="00FC6B39">
      <w:pPr>
        <w:numPr>
          <w:ilvl w:val="0"/>
          <w:numId w:val="15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>Poskytovateľ sociálnej služby je povinný prihliadať na individuálne potreby prijímateľa, aktivizovať prijímateľa podľa jeho schopností a možností, poskytovať</w:t>
      </w:r>
      <w:r>
        <w:rPr>
          <w:rFonts w:ascii="Arial" w:hAnsi="Arial" w:cs="Arial"/>
          <w:sz w:val="22"/>
        </w:rPr>
        <w:t xml:space="preserve"> prijímateľovi </w:t>
      </w:r>
      <w:r w:rsidRPr="00A649AB">
        <w:rPr>
          <w:rFonts w:ascii="Arial" w:hAnsi="Arial" w:cs="Arial"/>
          <w:sz w:val="22"/>
        </w:rPr>
        <w:t>sociálnu službu na odbornej úrovni a spolupracovať s</w:t>
      </w:r>
      <w:r>
        <w:rPr>
          <w:rFonts w:ascii="Arial" w:hAnsi="Arial" w:cs="Arial"/>
          <w:sz w:val="22"/>
        </w:rPr>
        <w:t xml:space="preserve"> jeho</w:t>
      </w:r>
      <w:r w:rsidRPr="00A649AB">
        <w:rPr>
          <w:rFonts w:ascii="Arial" w:hAnsi="Arial" w:cs="Arial"/>
          <w:sz w:val="22"/>
        </w:rPr>
        <w:t xml:space="preserve"> rodinou, obcou a komunitou pri utváraní podmienok na návrat prijímateľa sociálnej služby poskytovanej v zariadení s celoročnou pobytovou formou do prirodzeného prostredia alebo </w:t>
      </w:r>
      <w:proofErr w:type="spellStart"/>
      <w:r w:rsidRPr="00A649AB">
        <w:rPr>
          <w:rFonts w:ascii="Arial" w:hAnsi="Arial" w:cs="Arial"/>
          <w:sz w:val="22"/>
        </w:rPr>
        <w:t>komunitného</w:t>
      </w:r>
      <w:proofErr w:type="spellEnd"/>
      <w:r w:rsidRPr="00A649AB">
        <w:rPr>
          <w:rFonts w:ascii="Arial" w:hAnsi="Arial" w:cs="Arial"/>
          <w:sz w:val="22"/>
        </w:rPr>
        <w:t xml:space="preserve"> prostredia s prednostným poskytovaním sociálnej služby terénnou formou, ambulantnou alebo týždennou pobytovou formou, a to so súhlasom prijímateľa a pri rešpektovaní jeho osobných cieľov, potrieb, schopností a zdravotného stavu. </w:t>
      </w:r>
    </w:p>
    <w:p w:rsidR="00FC6B39" w:rsidRPr="00A649AB" w:rsidRDefault="00FC6B39" w:rsidP="00FC6B39">
      <w:pPr>
        <w:numPr>
          <w:ilvl w:val="0"/>
          <w:numId w:val="15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Poskytovateľ je povinný plánovať poskytovanie sociálnej služby </w:t>
      </w:r>
      <w:r>
        <w:rPr>
          <w:rFonts w:ascii="Arial" w:hAnsi="Arial" w:cs="Arial"/>
          <w:sz w:val="22"/>
        </w:rPr>
        <w:t xml:space="preserve">podľa tejto zmluvy </w:t>
      </w:r>
      <w:r w:rsidRPr="00A649AB">
        <w:rPr>
          <w:rFonts w:ascii="Arial" w:hAnsi="Arial" w:cs="Arial"/>
          <w:sz w:val="22"/>
        </w:rPr>
        <w:t xml:space="preserve">podľa individuálnych potrieb, schopností a cieľov prijímateľa, viesť </w:t>
      </w:r>
      <w:r>
        <w:rPr>
          <w:rFonts w:ascii="Arial" w:hAnsi="Arial" w:cs="Arial"/>
          <w:sz w:val="22"/>
        </w:rPr>
        <w:t xml:space="preserve">jeho </w:t>
      </w:r>
      <w:r w:rsidRPr="00A649AB">
        <w:rPr>
          <w:rFonts w:ascii="Arial" w:hAnsi="Arial" w:cs="Arial"/>
          <w:sz w:val="22"/>
        </w:rPr>
        <w:t xml:space="preserve">písomné individuálne záznamy o priebehu poskytovania sociálnej služby a hodnotiť priebeh poskytovania sociálnej služby za účasti prijímateľa. </w:t>
      </w:r>
    </w:p>
    <w:p w:rsidR="00FC6B39" w:rsidRPr="00A649AB" w:rsidRDefault="00FC6B39" w:rsidP="00FC6B39">
      <w:pPr>
        <w:numPr>
          <w:ilvl w:val="0"/>
          <w:numId w:val="15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Poskytovateľ je povinný postupovať </w:t>
      </w:r>
      <w:r>
        <w:rPr>
          <w:rFonts w:ascii="Arial" w:hAnsi="Arial" w:cs="Arial"/>
          <w:sz w:val="22"/>
        </w:rPr>
        <w:t xml:space="preserve">výlučne v súlade so zásadami </w:t>
      </w:r>
      <w:r w:rsidRPr="00A649AB">
        <w:rPr>
          <w:rFonts w:ascii="Arial" w:hAnsi="Arial" w:cs="Arial"/>
          <w:sz w:val="22"/>
        </w:rPr>
        <w:t>používan</w:t>
      </w:r>
      <w:r>
        <w:rPr>
          <w:rFonts w:ascii="Arial" w:hAnsi="Arial" w:cs="Arial"/>
          <w:sz w:val="22"/>
        </w:rPr>
        <w:t>ia</w:t>
      </w:r>
      <w:r w:rsidRPr="00A649AB">
        <w:rPr>
          <w:rFonts w:ascii="Arial" w:hAnsi="Arial" w:cs="Arial"/>
          <w:sz w:val="22"/>
        </w:rPr>
        <w:t xml:space="preserve"> prostriedkov netelesného a telesného obmedzenia</w:t>
      </w:r>
      <w:r>
        <w:rPr>
          <w:rFonts w:ascii="Arial" w:hAnsi="Arial" w:cs="Arial"/>
          <w:sz w:val="22"/>
        </w:rPr>
        <w:t xml:space="preserve"> prijímateľa podľa ustanovenia </w:t>
      </w:r>
      <w:r w:rsidRPr="00A649AB">
        <w:rPr>
          <w:rFonts w:ascii="Arial" w:hAnsi="Arial" w:cs="Arial"/>
          <w:sz w:val="22"/>
        </w:rPr>
        <w:t xml:space="preserve">§ 10 zákona o sociálnych službách. </w:t>
      </w:r>
    </w:p>
    <w:p w:rsidR="00FC6B39" w:rsidRPr="00A649AB" w:rsidRDefault="00FC6B39" w:rsidP="00FC6B39">
      <w:pPr>
        <w:numPr>
          <w:ilvl w:val="0"/>
          <w:numId w:val="15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lastRenderedPageBreak/>
        <w:t xml:space="preserve">Prijímateľ má právo na nenarušovanie svojho osobného priestoru okrem situácie, ktorá neznesie odklad a vstup zamestnanca </w:t>
      </w:r>
      <w:r>
        <w:rPr>
          <w:rFonts w:ascii="Arial" w:hAnsi="Arial" w:cs="Arial"/>
          <w:sz w:val="22"/>
        </w:rPr>
        <w:t>poskytovateľa</w:t>
      </w:r>
      <w:r w:rsidRPr="00A649AB">
        <w:rPr>
          <w:rFonts w:ascii="Arial" w:hAnsi="Arial" w:cs="Arial"/>
          <w:sz w:val="22"/>
        </w:rPr>
        <w:t xml:space="preserve"> alebo inej kompetentnej fyzickej osoby je nevyhnutný na ochranu jeho života, zdravia alebo majetku, na ochranu práv a slobôd iných fyzických osôb alebo ochranu zariadenia</w:t>
      </w:r>
      <w:r>
        <w:rPr>
          <w:rFonts w:ascii="Arial" w:hAnsi="Arial" w:cs="Arial"/>
          <w:sz w:val="22"/>
        </w:rPr>
        <w:t xml:space="preserve"> sociálnych služieb</w:t>
      </w:r>
      <w:r w:rsidRPr="00A649AB">
        <w:rPr>
          <w:rFonts w:ascii="Arial" w:hAnsi="Arial" w:cs="Arial"/>
          <w:sz w:val="22"/>
        </w:rPr>
        <w:t>.</w:t>
      </w:r>
    </w:p>
    <w:p w:rsidR="00FC6B39" w:rsidRPr="00A649AB" w:rsidRDefault="00FC6B39" w:rsidP="00FC6B39">
      <w:pPr>
        <w:numPr>
          <w:ilvl w:val="0"/>
          <w:numId w:val="15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Prijímateľ je povinný platiť úhradu za sociálnu službu </w:t>
      </w:r>
      <w:r>
        <w:rPr>
          <w:rFonts w:ascii="Arial" w:hAnsi="Arial" w:cs="Arial"/>
          <w:sz w:val="22"/>
        </w:rPr>
        <w:t xml:space="preserve">poskytovanú na základe tejto zmluvy, a to </w:t>
      </w:r>
      <w:r w:rsidRPr="00A649AB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o</w:t>
      </w:r>
      <w:r w:rsidRPr="00A649AB">
        <w:rPr>
          <w:rFonts w:ascii="Arial" w:hAnsi="Arial" w:cs="Arial"/>
          <w:sz w:val="22"/>
        </w:rPr>
        <w:t xml:space="preserve"> výške a termíne splatnosti</w:t>
      </w:r>
      <w:r w:rsidRPr="004902A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stanovených podľa tejto zmluvy</w:t>
      </w:r>
      <w:r w:rsidRPr="00A649AB">
        <w:rPr>
          <w:rFonts w:ascii="Arial" w:hAnsi="Arial" w:cs="Arial"/>
          <w:sz w:val="22"/>
        </w:rPr>
        <w:t xml:space="preserve">. </w:t>
      </w:r>
    </w:p>
    <w:p w:rsidR="00FC6B39" w:rsidRPr="00A649AB" w:rsidRDefault="00FC6B39" w:rsidP="00FC6B39">
      <w:pPr>
        <w:numPr>
          <w:ilvl w:val="0"/>
          <w:numId w:val="15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Prijímateľ </w:t>
      </w:r>
      <w:r>
        <w:rPr>
          <w:rFonts w:ascii="Arial" w:hAnsi="Arial" w:cs="Arial"/>
          <w:sz w:val="22"/>
        </w:rPr>
        <w:t xml:space="preserve">týmto berie na vedomie svoju </w:t>
      </w:r>
      <w:r w:rsidRPr="00A649AB">
        <w:rPr>
          <w:rFonts w:ascii="Arial" w:hAnsi="Arial" w:cs="Arial"/>
          <w:sz w:val="22"/>
        </w:rPr>
        <w:t>povinn</w:t>
      </w:r>
      <w:r>
        <w:rPr>
          <w:rFonts w:ascii="Arial" w:hAnsi="Arial" w:cs="Arial"/>
          <w:sz w:val="22"/>
        </w:rPr>
        <w:t>osť v zmysle zákona o sociálnych službách</w:t>
      </w:r>
      <w:r w:rsidRPr="00A649AB">
        <w:rPr>
          <w:rFonts w:ascii="Arial" w:hAnsi="Arial" w:cs="Arial"/>
          <w:sz w:val="22"/>
        </w:rPr>
        <w:t xml:space="preserve"> písomne oznámiť </w:t>
      </w:r>
      <w:r w:rsidR="001913D6">
        <w:rPr>
          <w:rFonts w:ascii="Arial" w:hAnsi="Arial" w:cs="Arial"/>
          <w:sz w:val="22"/>
        </w:rPr>
        <w:t>poskytovateľovi</w:t>
      </w:r>
      <w:r w:rsidRPr="00A649AB">
        <w:rPr>
          <w:rFonts w:ascii="Arial" w:hAnsi="Arial" w:cs="Arial"/>
          <w:color w:val="00B0F0"/>
          <w:sz w:val="22"/>
        </w:rPr>
        <w:t xml:space="preserve"> </w:t>
      </w:r>
      <w:r w:rsidRPr="00A649AB">
        <w:rPr>
          <w:rFonts w:ascii="Arial" w:hAnsi="Arial" w:cs="Arial"/>
          <w:sz w:val="22"/>
        </w:rPr>
        <w:t xml:space="preserve">do ôsmich dní zmeny </w:t>
      </w:r>
      <w:r w:rsidR="001913D6">
        <w:rPr>
          <w:rFonts w:ascii="Arial" w:hAnsi="Arial" w:cs="Arial"/>
          <w:sz w:val="22"/>
        </w:rPr>
        <w:t>v príjmových a majetkových pomeroch rozhodujúcich na platenie úhrady za sociálnu službu.</w:t>
      </w:r>
      <w:r w:rsidRPr="00A649AB">
        <w:rPr>
          <w:rFonts w:ascii="Arial" w:hAnsi="Arial" w:cs="Arial"/>
          <w:sz w:val="22"/>
        </w:rPr>
        <w:t xml:space="preserve"> </w:t>
      </w:r>
    </w:p>
    <w:p w:rsidR="00FC6B39" w:rsidRPr="00A649AB" w:rsidRDefault="00FC6B39" w:rsidP="00FC6B39">
      <w:pPr>
        <w:numPr>
          <w:ilvl w:val="0"/>
          <w:numId w:val="15"/>
        </w:numPr>
        <w:tabs>
          <w:tab w:val="clear" w:pos="720"/>
        </w:tabs>
        <w:spacing w:before="120" w:line="240" w:lineRule="auto"/>
        <w:ind w:left="426" w:hanging="426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>Prijímateľ je povinný poskytovateľovi oznámiť výšku svojich príjmov a čestným vyhlásením preukázať výšku úspor a hodnotu majetku, ohlásiť zmeny vo výške príjmu, úspor a zmeny v hodnote majetku, ktoré sú rozhodujúce na určenie sumy úhrady za sociálnu službu, a umožniť znalcovi vykonať obhliadku majetku</w:t>
      </w:r>
      <w:r>
        <w:rPr>
          <w:rFonts w:ascii="Arial" w:hAnsi="Arial" w:cs="Arial"/>
          <w:sz w:val="22"/>
        </w:rPr>
        <w:t xml:space="preserve"> prijímateľa</w:t>
      </w:r>
      <w:r w:rsidRPr="00A649AB">
        <w:rPr>
          <w:rFonts w:ascii="Arial" w:hAnsi="Arial" w:cs="Arial"/>
          <w:sz w:val="22"/>
        </w:rPr>
        <w:t xml:space="preserve"> a predložiť doklady týkajúce sa </w:t>
      </w:r>
      <w:r>
        <w:rPr>
          <w:rFonts w:ascii="Arial" w:hAnsi="Arial" w:cs="Arial"/>
          <w:sz w:val="22"/>
        </w:rPr>
        <w:t xml:space="preserve">tohto </w:t>
      </w:r>
      <w:r w:rsidRPr="00A649AB">
        <w:rPr>
          <w:rFonts w:ascii="Arial" w:hAnsi="Arial" w:cs="Arial"/>
          <w:sz w:val="22"/>
        </w:rPr>
        <w:t>majetku.</w:t>
      </w:r>
    </w:p>
    <w:p w:rsidR="00FC6B39" w:rsidRPr="00A649AB" w:rsidRDefault="00FC6B39" w:rsidP="00FC6B39">
      <w:pPr>
        <w:numPr>
          <w:ilvl w:val="0"/>
          <w:numId w:val="15"/>
        </w:numPr>
        <w:tabs>
          <w:tab w:val="clear" w:pos="720"/>
        </w:tabs>
        <w:spacing w:before="120" w:line="240" w:lineRule="auto"/>
        <w:ind w:left="426" w:hanging="426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Prijímateľ je povinný na výzvu </w:t>
      </w:r>
      <w:r w:rsidR="001913D6">
        <w:rPr>
          <w:rFonts w:ascii="Arial" w:hAnsi="Arial" w:cs="Arial"/>
          <w:sz w:val="22"/>
        </w:rPr>
        <w:t xml:space="preserve">správneho orgánu doručiť mu doklady, podrobiť sa zdravotnému výkonu, diagnostickej hospitalizácii, posúdeniu funkčných dôsledkov jeho zdravotného stavu na základe predvolania, a to v termíne určenom správnym orgánom v zmysle zákona č. 376/2024 </w:t>
      </w:r>
      <w:proofErr w:type="spellStart"/>
      <w:r w:rsidR="001913D6">
        <w:rPr>
          <w:rFonts w:ascii="Arial" w:hAnsi="Arial" w:cs="Arial"/>
          <w:sz w:val="22"/>
        </w:rPr>
        <w:t>Z.z</w:t>
      </w:r>
      <w:proofErr w:type="spellEnd"/>
      <w:r w:rsidR="001913D6">
        <w:rPr>
          <w:rFonts w:ascii="Arial" w:hAnsi="Arial" w:cs="Arial"/>
          <w:sz w:val="22"/>
        </w:rPr>
        <w:t>. o integrovanej posudkovej činnosti a o zmene a doplnení niektorých zákonov.</w:t>
      </w:r>
    </w:p>
    <w:p w:rsidR="00FC6B39" w:rsidRPr="006024EF" w:rsidRDefault="00FC6B39" w:rsidP="00FC6B39">
      <w:pPr>
        <w:numPr>
          <w:ilvl w:val="0"/>
          <w:numId w:val="15"/>
        </w:numPr>
        <w:tabs>
          <w:tab w:val="clear" w:pos="720"/>
        </w:tabs>
        <w:spacing w:before="120" w:line="240" w:lineRule="auto"/>
        <w:ind w:left="426" w:hanging="426"/>
        <w:jc w:val="both"/>
        <w:rPr>
          <w:rFonts w:ascii="Arial" w:hAnsi="Arial" w:cs="Arial"/>
          <w:sz w:val="22"/>
        </w:rPr>
      </w:pPr>
      <w:r w:rsidRPr="006024EF">
        <w:rPr>
          <w:rFonts w:ascii="Arial" w:hAnsi="Arial" w:cs="Arial"/>
          <w:sz w:val="22"/>
        </w:rPr>
        <w:t xml:space="preserve">Prijímateľ prehlasuje, že bol riadne oboznámený s ustanoveniami </w:t>
      </w:r>
      <w:r w:rsidR="001A04E2">
        <w:rPr>
          <w:rFonts w:ascii="Arial" w:hAnsi="Arial" w:cs="Arial"/>
          <w:sz w:val="22"/>
        </w:rPr>
        <w:t>pravidiel spolunaž</w:t>
      </w:r>
      <w:r w:rsidR="0069583D">
        <w:rPr>
          <w:rFonts w:ascii="Arial" w:hAnsi="Arial" w:cs="Arial"/>
          <w:sz w:val="22"/>
        </w:rPr>
        <w:t>í</w:t>
      </w:r>
      <w:r w:rsidR="001A04E2">
        <w:rPr>
          <w:rFonts w:ascii="Arial" w:hAnsi="Arial" w:cs="Arial"/>
          <w:sz w:val="22"/>
        </w:rPr>
        <w:t>vania</w:t>
      </w:r>
      <w:r w:rsidRPr="006024EF">
        <w:rPr>
          <w:rFonts w:ascii="Arial" w:hAnsi="Arial" w:cs="Arial"/>
          <w:sz w:val="22"/>
        </w:rPr>
        <w:t xml:space="preserve"> poskytovateľa, ktorého znenie rešpektuje základné ľudské práva a slobody a je v súlade so všeobecnými právnymi predpismi. </w:t>
      </w:r>
    </w:p>
    <w:p w:rsidR="00FC6B39" w:rsidRPr="00A649AB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</w:p>
    <w:p w:rsidR="00FC6B39" w:rsidRPr="00A649AB" w:rsidRDefault="00FC6B39" w:rsidP="00FC6B3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Článok </w:t>
      </w:r>
      <w:r w:rsidRPr="00A649AB">
        <w:rPr>
          <w:rFonts w:ascii="Arial" w:hAnsi="Arial" w:cs="Arial"/>
          <w:b/>
          <w:sz w:val="22"/>
        </w:rPr>
        <w:t>VIII</w:t>
      </w:r>
    </w:p>
    <w:p w:rsidR="00FC6B39" w:rsidRPr="00A649AB" w:rsidRDefault="00FC6B39" w:rsidP="00FC6B39">
      <w:pPr>
        <w:spacing w:after="120"/>
        <w:jc w:val="center"/>
        <w:rPr>
          <w:rFonts w:ascii="Arial" w:hAnsi="Arial" w:cs="Arial"/>
          <w:b/>
          <w:sz w:val="22"/>
        </w:rPr>
      </w:pPr>
      <w:r w:rsidRPr="00A649AB">
        <w:rPr>
          <w:rFonts w:ascii="Arial" w:hAnsi="Arial" w:cs="Arial"/>
          <w:b/>
          <w:sz w:val="22"/>
        </w:rPr>
        <w:t>Skončenie poskytovania sociálnych služieb</w:t>
      </w:r>
    </w:p>
    <w:p w:rsidR="00FC6B39" w:rsidRPr="00E16FBF" w:rsidRDefault="00FC6B39" w:rsidP="00FC6B39">
      <w:pPr>
        <w:numPr>
          <w:ilvl w:val="0"/>
          <w:numId w:val="18"/>
        </w:numPr>
        <w:tabs>
          <w:tab w:val="clear" w:pos="735"/>
        </w:tabs>
        <w:spacing w:line="240" w:lineRule="auto"/>
        <w:ind w:left="284" w:hanging="284"/>
        <w:jc w:val="both"/>
        <w:rPr>
          <w:rFonts w:ascii="Arial" w:hAnsi="Arial" w:cs="Arial"/>
          <w:sz w:val="22"/>
        </w:rPr>
      </w:pPr>
      <w:r w:rsidRPr="00AB7A5E">
        <w:rPr>
          <w:rFonts w:ascii="Arial" w:hAnsi="Arial" w:cs="Arial"/>
          <w:sz w:val="22"/>
        </w:rPr>
        <w:t>Prijímateľ</w:t>
      </w:r>
      <w:r w:rsidRPr="00A649AB">
        <w:rPr>
          <w:rFonts w:ascii="Arial" w:hAnsi="Arial" w:cs="Arial"/>
          <w:sz w:val="22"/>
        </w:rPr>
        <w:t xml:space="preserve"> môže </w:t>
      </w:r>
      <w:r>
        <w:rPr>
          <w:rFonts w:ascii="Arial" w:hAnsi="Arial" w:cs="Arial"/>
          <w:sz w:val="22"/>
        </w:rPr>
        <w:t xml:space="preserve">pred uplynutím času uvedeného v článku V tejto zmluvy </w:t>
      </w:r>
      <w:r w:rsidRPr="00A649AB">
        <w:rPr>
          <w:rFonts w:ascii="Arial" w:hAnsi="Arial" w:cs="Arial"/>
          <w:sz w:val="22"/>
        </w:rPr>
        <w:t xml:space="preserve">jednostranne vypovedať </w:t>
      </w:r>
      <w:r>
        <w:rPr>
          <w:rFonts w:ascii="Arial" w:hAnsi="Arial" w:cs="Arial"/>
          <w:sz w:val="22"/>
        </w:rPr>
        <w:t xml:space="preserve">túto </w:t>
      </w:r>
      <w:r w:rsidRPr="00A649AB">
        <w:rPr>
          <w:rFonts w:ascii="Arial" w:hAnsi="Arial" w:cs="Arial"/>
          <w:sz w:val="22"/>
        </w:rPr>
        <w:t xml:space="preserve">zmluvu kedykoľvek aj bez uvedenia dôvodu. Výpovedná lehota je </w:t>
      </w:r>
      <w:r>
        <w:rPr>
          <w:rFonts w:ascii="Arial" w:hAnsi="Arial" w:cs="Arial"/>
          <w:sz w:val="22"/>
        </w:rPr>
        <w:t>5</w:t>
      </w:r>
      <w:r w:rsidRPr="00A649AB">
        <w:rPr>
          <w:rFonts w:ascii="Arial" w:hAnsi="Arial" w:cs="Arial"/>
          <w:sz w:val="22"/>
        </w:rPr>
        <w:t xml:space="preserve"> dní</w:t>
      </w:r>
      <w:r w:rsidRPr="00A649AB">
        <w:rPr>
          <w:rFonts w:ascii="Arial" w:hAnsi="Arial" w:cs="Arial"/>
          <w:color w:val="FF0000"/>
          <w:sz w:val="22"/>
        </w:rPr>
        <w:t xml:space="preserve"> </w:t>
      </w:r>
      <w:r w:rsidRPr="00A649AB">
        <w:rPr>
          <w:rFonts w:ascii="Arial" w:hAnsi="Arial" w:cs="Arial"/>
          <w:color w:val="00B0F0"/>
          <w:sz w:val="22"/>
        </w:rPr>
        <w:t xml:space="preserve"> </w:t>
      </w:r>
      <w:r w:rsidRPr="00A649AB">
        <w:rPr>
          <w:rFonts w:ascii="Arial" w:hAnsi="Arial" w:cs="Arial"/>
          <w:sz w:val="22"/>
        </w:rPr>
        <w:t>a začína plynúť dň</w:t>
      </w:r>
      <w:r>
        <w:rPr>
          <w:rFonts w:ascii="Arial" w:hAnsi="Arial" w:cs="Arial"/>
          <w:sz w:val="22"/>
        </w:rPr>
        <w:t>om</w:t>
      </w:r>
      <w:r w:rsidRPr="00E16FBF">
        <w:rPr>
          <w:rFonts w:ascii="Arial" w:hAnsi="Arial" w:cs="Arial"/>
          <w:sz w:val="22"/>
        </w:rPr>
        <w:t xml:space="preserve"> nasledujúc</w:t>
      </w:r>
      <w:r>
        <w:rPr>
          <w:rFonts w:ascii="Arial" w:hAnsi="Arial" w:cs="Arial"/>
          <w:sz w:val="22"/>
        </w:rPr>
        <w:t>im</w:t>
      </w:r>
      <w:r w:rsidRPr="00E16FBF">
        <w:rPr>
          <w:rFonts w:ascii="Arial" w:hAnsi="Arial" w:cs="Arial"/>
          <w:sz w:val="22"/>
        </w:rPr>
        <w:t xml:space="preserve"> po dni, v ktorom bola písomná výpoveď doručená poskytovateľovi.</w:t>
      </w:r>
    </w:p>
    <w:p w:rsidR="00FC6B39" w:rsidRPr="00A649AB" w:rsidRDefault="00FC6B39" w:rsidP="00FC6B39">
      <w:pPr>
        <w:numPr>
          <w:ilvl w:val="0"/>
          <w:numId w:val="18"/>
        </w:numPr>
        <w:tabs>
          <w:tab w:val="clear" w:pos="735"/>
        </w:tabs>
        <w:spacing w:before="120" w:line="240" w:lineRule="auto"/>
        <w:ind w:left="284" w:hanging="284"/>
        <w:jc w:val="both"/>
        <w:rPr>
          <w:rFonts w:ascii="Arial" w:hAnsi="Arial" w:cs="Arial"/>
          <w:color w:val="FF0000"/>
          <w:sz w:val="22"/>
        </w:rPr>
      </w:pPr>
      <w:r w:rsidRPr="00AB7A5E">
        <w:rPr>
          <w:rFonts w:ascii="Arial" w:hAnsi="Arial" w:cs="Arial"/>
          <w:sz w:val="22"/>
        </w:rPr>
        <w:t>Poskytovateľ</w:t>
      </w:r>
      <w:r w:rsidRPr="00A649AB">
        <w:rPr>
          <w:rFonts w:ascii="Arial" w:hAnsi="Arial" w:cs="Arial"/>
          <w:sz w:val="22"/>
        </w:rPr>
        <w:t xml:space="preserve"> môže</w:t>
      </w:r>
      <w:r w:rsidRPr="00E23D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pred uplynutím času uvedeného v článku V tejto zmluvy</w:t>
      </w:r>
      <w:r w:rsidRPr="00A649AB">
        <w:rPr>
          <w:rFonts w:ascii="Arial" w:hAnsi="Arial" w:cs="Arial"/>
          <w:sz w:val="22"/>
        </w:rPr>
        <w:t xml:space="preserve"> jednostranne vypovedať </w:t>
      </w:r>
      <w:r>
        <w:rPr>
          <w:rFonts w:ascii="Arial" w:hAnsi="Arial" w:cs="Arial"/>
          <w:sz w:val="22"/>
        </w:rPr>
        <w:t xml:space="preserve">túto </w:t>
      </w:r>
      <w:r w:rsidRPr="00A649AB">
        <w:rPr>
          <w:rFonts w:ascii="Arial" w:hAnsi="Arial" w:cs="Arial"/>
          <w:sz w:val="22"/>
        </w:rPr>
        <w:t>zmluvu a je povinný doručiť prijímateľovi</w:t>
      </w:r>
      <w:r w:rsidR="00C60A31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jeho zákonného zástupcovi</w:t>
      </w:r>
      <w:r w:rsidR="00C60A31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opatrov</w:t>
      </w:r>
      <w:r w:rsidR="00C60A31">
        <w:rPr>
          <w:rFonts w:ascii="Arial" w:hAnsi="Arial" w:cs="Arial"/>
          <w:sz w:val="22"/>
        </w:rPr>
        <w:t>níkovi a kópiu jeho dôverníkovi</w:t>
      </w:r>
      <w:r>
        <w:rPr>
          <w:rFonts w:ascii="Arial" w:hAnsi="Arial" w:cs="Arial"/>
          <w:sz w:val="22"/>
        </w:rPr>
        <w:t xml:space="preserve"> do vlastných rúk </w:t>
      </w:r>
      <w:r w:rsidRPr="00A649AB">
        <w:rPr>
          <w:rFonts w:ascii="Arial" w:hAnsi="Arial" w:cs="Arial"/>
          <w:sz w:val="22"/>
        </w:rPr>
        <w:t>písomnú výpoveď s uvedením dôvodu výpovede</w:t>
      </w:r>
      <w:r>
        <w:rPr>
          <w:rFonts w:ascii="Arial" w:hAnsi="Arial" w:cs="Arial"/>
          <w:sz w:val="22"/>
        </w:rPr>
        <w:t xml:space="preserve"> tejto zmluvy</w:t>
      </w:r>
      <w:r w:rsidRPr="00A649AB">
        <w:rPr>
          <w:rFonts w:ascii="Arial" w:hAnsi="Arial" w:cs="Arial"/>
          <w:sz w:val="22"/>
        </w:rPr>
        <w:t>, len z </w:t>
      </w:r>
      <w:r>
        <w:rPr>
          <w:rFonts w:ascii="Arial" w:hAnsi="Arial" w:cs="Arial"/>
          <w:sz w:val="22"/>
        </w:rPr>
        <w:t>nasledovných</w:t>
      </w:r>
      <w:r w:rsidRPr="00A649AB">
        <w:rPr>
          <w:rFonts w:ascii="Arial" w:hAnsi="Arial" w:cs="Arial"/>
          <w:sz w:val="22"/>
        </w:rPr>
        <w:t xml:space="preserve"> dôvodov:</w:t>
      </w:r>
    </w:p>
    <w:p w:rsidR="00FC6B39" w:rsidRPr="00A649AB" w:rsidRDefault="00FC6B39" w:rsidP="00FC6B39">
      <w:pPr>
        <w:numPr>
          <w:ilvl w:val="0"/>
          <w:numId w:val="21"/>
        </w:numPr>
        <w:spacing w:before="60" w:line="240" w:lineRule="auto"/>
        <w:ind w:left="568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>prijímateľ hrubo porušuje povinnosti uvedené v tejto zmluve</w:t>
      </w:r>
      <w:r>
        <w:rPr>
          <w:rFonts w:ascii="Arial" w:hAnsi="Arial" w:cs="Arial"/>
          <w:sz w:val="22"/>
        </w:rPr>
        <w:t>, a to</w:t>
      </w:r>
      <w:r w:rsidRPr="00A649AB">
        <w:rPr>
          <w:rFonts w:ascii="Arial" w:hAnsi="Arial" w:cs="Arial"/>
          <w:sz w:val="22"/>
        </w:rPr>
        <w:t xml:space="preserve"> najmä tým, že hrubo porušuje dobré mravy, čím narúša občianske spolužitie alebo nezaplatí dohodnutú úhradu</w:t>
      </w:r>
      <w:r>
        <w:rPr>
          <w:rFonts w:ascii="Arial" w:hAnsi="Arial" w:cs="Arial"/>
          <w:sz w:val="22"/>
        </w:rPr>
        <w:t xml:space="preserve"> za poskytovanie sociálnej služby podľa tejto zmluvy</w:t>
      </w:r>
      <w:r w:rsidRPr="00A649AB">
        <w:rPr>
          <w:rFonts w:ascii="Arial" w:hAnsi="Arial" w:cs="Arial"/>
          <w:sz w:val="22"/>
        </w:rPr>
        <w:t>, ak ide o poskytovanie celoročnej pobytovej sociálnej služby najmä tým, že nezaplatí dohodnutú úhradu uvedenú v článku VI tejto zmluvy za čas dlhší ako tri mesiace alebo platí len časť dohodnutej úhrady a dlžná suma presiahne trojnásobok dohodnutej mesačnej úhrady uvedenej v článku VI tejto zmluvy</w:t>
      </w:r>
      <w:r>
        <w:rPr>
          <w:rFonts w:ascii="Arial" w:hAnsi="Arial" w:cs="Arial"/>
          <w:sz w:val="22"/>
        </w:rPr>
        <w:t>;</w:t>
      </w:r>
    </w:p>
    <w:p w:rsidR="00FC6B39" w:rsidRPr="00A649AB" w:rsidRDefault="00FC6B39" w:rsidP="00FC6B39">
      <w:pPr>
        <w:numPr>
          <w:ilvl w:val="0"/>
          <w:numId w:val="21"/>
        </w:numPr>
        <w:spacing w:before="60" w:line="240" w:lineRule="auto"/>
        <w:ind w:left="568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prijímateľ neuzatvorí dodatok k tejto zmluve podľa </w:t>
      </w:r>
      <w:r>
        <w:rPr>
          <w:rFonts w:ascii="Arial" w:hAnsi="Arial" w:cs="Arial"/>
          <w:sz w:val="22"/>
        </w:rPr>
        <w:t xml:space="preserve">ustanovenia </w:t>
      </w:r>
      <w:r w:rsidRPr="00A649AB">
        <w:rPr>
          <w:rFonts w:ascii="Arial" w:hAnsi="Arial" w:cs="Arial"/>
          <w:sz w:val="22"/>
        </w:rPr>
        <w:t xml:space="preserve">§ 74 ods. 12 zákona o sociálnych službách bezodkladne, najneskôr do </w:t>
      </w:r>
      <w:r>
        <w:rPr>
          <w:rFonts w:ascii="Arial" w:hAnsi="Arial" w:cs="Arial"/>
          <w:sz w:val="22"/>
        </w:rPr>
        <w:t>5</w:t>
      </w:r>
      <w:r w:rsidRPr="00A649AB">
        <w:rPr>
          <w:rFonts w:ascii="Arial" w:hAnsi="Arial" w:cs="Arial"/>
          <w:sz w:val="22"/>
        </w:rPr>
        <w:t xml:space="preserve"> dní do dňa</w:t>
      </w:r>
      <w:r>
        <w:rPr>
          <w:rFonts w:ascii="Arial" w:hAnsi="Arial" w:cs="Arial"/>
          <w:sz w:val="22"/>
        </w:rPr>
        <w:t>,</w:t>
      </w:r>
      <w:r w:rsidRPr="00A649AB">
        <w:rPr>
          <w:rFonts w:ascii="Arial" w:hAnsi="Arial" w:cs="Arial"/>
          <w:sz w:val="22"/>
        </w:rPr>
        <w:t xml:space="preserve"> v ktorom došlo k zmene rozhodujúcich skutočností na určenie úhrady za poskytovanú sociálnu službu</w:t>
      </w:r>
      <w:r>
        <w:rPr>
          <w:rFonts w:ascii="Arial" w:hAnsi="Arial" w:cs="Arial"/>
          <w:sz w:val="22"/>
        </w:rPr>
        <w:t xml:space="preserve"> podľa tejto zmluvy;</w:t>
      </w:r>
    </w:p>
    <w:p w:rsidR="00FC6B39" w:rsidRPr="00A649AB" w:rsidRDefault="00FC6B39" w:rsidP="00FC6B39">
      <w:pPr>
        <w:numPr>
          <w:ilvl w:val="0"/>
          <w:numId w:val="21"/>
        </w:numPr>
        <w:spacing w:before="60" w:line="240" w:lineRule="auto"/>
        <w:ind w:left="568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>prevádzka zariadenia</w:t>
      </w:r>
      <w:r>
        <w:rPr>
          <w:rFonts w:ascii="Arial" w:hAnsi="Arial" w:cs="Arial"/>
          <w:sz w:val="22"/>
        </w:rPr>
        <w:t xml:space="preserve"> sociálnych služieb</w:t>
      </w:r>
      <w:r w:rsidRPr="00A649AB">
        <w:rPr>
          <w:rFonts w:ascii="Arial" w:hAnsi="Arial" w:cs="Arial"/>
          <w:sz w:val="22"/>
        </w:rPr>
        <w:t xml:space="preserve"> je podstatne obmedzená alebo je zmenený účel poskytovanej sociálnej služby </w:t>
      </w:r>
      <w:r>
        <w:rPr>
          <w:rFonts w:ascii="Arial" w:hAnsi="Arial" w:cs="Arial"/>
          <w:sz w:val="22"/>
        </w:rPr>
        <w:t xml:space="preserve">podľa tejto zmluvy </w:t>
      </w:r>
      <w:r w:rsidRPr="00A649AB">
        <w:rPr>
          <w:rFonts w:ascii="Arial" w:hAnsi="Arial" w:cs="Arial"/>
          <w:sz w:val="22"/>
        </w:rPr>
        <w:t xml:space="preserve">tak, že zotrvanie na </w:t>
      </w:r>
      <w:r>
        <w:rPr>
          <w:rFonts w:ascii="Arial" w:hAnsi="Arial" w:cs="Arial"/>
          <w:sz w:val="22"/>
        </w:rPr>
        <w:t xml:space="preserve">tejto </w:t>
      </w:r>
      <w:r w:rsidRPr="00A649AB">
        <w:rPr>
          <w:rFonts w:ascii="Arial" w:hAnsi="Arial" w:cs="Arial"/>
          <w:sz w:val="22"/>
        </w:rPr>
        <w:t>zmluve by pre poskytovateľa znamenalo zrejmú nevýhodu</w:t>
      </w:r>
      <w:r>
        <w:rPr>
          <w:rFonts w:ascii="Arial" w:hAnsi="Arial" w:cs="Arial"/>
          <w:sz w:val="22"/>
        </w:rPr>
        <w:t>;</w:t>
      </w:r>
    </w:p>
    <w:p w:rsidR="00FC6B39" w:rsidRDefault="00C60A31" w:rsidP="00FC6B39">
      <w:pPr>
        <w:numPr>
          <w:ilvl w:val="0"/>
          <w:numId w:val="21"/>
        </w:numPr>
        <w:spacing w:before="60" w:line="240" w:lineRule="auto"/>
        <w:ind w:left="568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 w:themeColor="text1"/>
          <w:sz w:val="22"/>
        </w:rPr>
        <w:lastRenderedPageBreak/>
        <w:t>sociálna služba, ktorá sa prijímateľovi sociálnej služby poskytuje, nie je sociálnou službou podľa integrovaného posudku,</w:t>
      </w:r>
    </w:p>
    <w:p w:rsidR="00FC6B39" w:rsidRPr="006024EF" w:rsidRDefault="00FC6B39" w:rsidP="00FC6B39">
      <w:pPr>
        <w:numPr>
          <w:ilvl w:val="0"/>
          <w:numId w:val="21"/>
        </w:numPr>
        <w:spacing w:before="60" w:line="240" w:lineRule="auto"/>
        <w:ind w:left="568" w:hanging="284"/>
        <w:jc w:val="both"/>
        <w:rPr>
          <w:rFonts w:ascii="Arial" w:hAnsi="Arial" w:cs="Arial"/>
          <w:sz w:val="22"/>
        </w:rPr>
      </w:pPr>
      <w:r w:rsidRPr="006024EF">
        <w:rPr>
          <w:rFonts w:ascii="Arial" w:hAnsi="Arial" w:cs="Arial"/>
          <w:sz w:val="22"/>
        </w:rPr>
        <w:t xml:space="preserve">prijímateľ bez vážneho dôvodu nevyužíva sociálnu službu po dobu dlhšiu ako šesť po sebe nasledujúcich mesiacov (za vážny dôvod sa považuje najmä pobyt v zdravotníckom zariadení). </w:t>
      </w:r>
    </w:p>
    <w:p w:rsidR="00FC6B39" w:rsidRPr="00A649AB" w:rsidRDefault="00FC6B39" w:rsidP="00FC6B39">
      <w:pPr>
        <w:numPr>
          <w:ilvl w:val="0"/>
          <w:numId w:val="18"/>
        </w:numPr>
        <w:tabs>
          <w:tab w:val="clear" w:pos="735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Výpovedná lehota pri jednostrannom vypovedaní </w:t>
      </w:r>
      <w:r>
        <w:rPr>
          <w:rFonts w:ascii="Arial" w:hAnsi="Arial" w:cs="Arial"/>
          <w:sz w:val="22"/>
        </w:rPr>
        <w:t xml:space="preserve">tejto </w:t>
      </w:r>
      <w:r w:rsidRPr="00A649AB">
        <w:rPr>
          <w:rFonts w:ascii="Arial" w:hAnsi="Arial" w:cs="Arial"/>
          <w:sz w:val="22"/>
        </w:rPr>
        <w:t xml:space="preserve">zmluvy </w:t>
      </w:r>
      <w:r>
        <w:rPr>
          <w:rFonts w:ascii="Arial" w:hAnsi="Arial" w:cs="Arial"/>
          <w:sz w:val="22"/>
        </w:rPr>
        <w:t xml:space="preserve">zo strany </w:t>
      </w:r>
      <w:r w:rsidRPr="00A649AB">
        <w:rPr>
          <w:rFonts w:ascii="Arial" w:hAnsi="Arial" w:cs="Arial"/>
          <w:sz w:val="22"/>
        </w:rPr>
        <w:t>poskytovateľ</w:t>
      </w:r>
      <w:r>
        <w:rPr>
          <w:rFonts w:ascii="Arial" w:hAnsi="Arial" w:cs="Arial"/>
          <w:sz w:val="22"/>
        </w:rPr>
        <w:t>a</w:t>
      </w:r>
      <w:r w:rsidRPr="00A649AB">
        <w:rPr>
          <w:rFonts w:ascii="Arial" w:hAnsi="Arial" w:cs="Arial"/>
          <w:sz w:val="22"/>
        </w:rPr>
        <w:t xml:space="preserve"> z dôvodov uvedených v článku VIII ods. 2 písm. a)</w:t>
      </w:r>
      <w:r>
        <w:rPr>
          <w:rFonts w:ascii="Arial" w:hAnsi="Arial" w:cs="Arial"/>
          <w:sz w:val="22"/>
        </w:rPr>
        <w:t>, c</w:t>
      </w:r>
      <w:r w:rsidRPr="006024EF">
        <w:rPr>
          <w:rFonts w:ascii="Arial" w:hAnsi="Arial" w:cs="Arial"/>
          <w:sz w:val="22"/>
        </w:rPr>
        <w:t>) a e)</w:t>
      </w:r>
      <w:r w:rsidRPr="00A649AB">
        <w:rPr>
          <w:rFonts w:ascii="Arial" w:hAnsi="Arial" w:cs="Arial"/>
          <w:color w:val="FF0000"/>
          <w:sz w:val="22"/>
        </w:rPr>
        <w:t xml:space="preserve"> </w:t>
      </w:r>
      <w:r w:rsidRPr="00E16FBF">
        <w:rPr>
          <w:rFonts w:ascii="Arial" w:hAnsi="Arial" w:cs="Arial"/>
          <w:sz w:val="22"/>
        </w:rPr>
        <w:t>tejto zmluvy</w:t>
      </w:r>
      <w:r>
        <w:rPr>
          <w:rFonts w:ascii="Arial" w:hAnsi="Arial" w:cs="Arial"/>
          <w:color w:val="FF0000"/>
          <w:sz w:val="22"/>
        </w:rPr>
        <w:t xml:space="preserve"> </w:t>
      </w:r>
      <w:r w:rsidRPr="00A649AB">
        <w:rPr>
          <w:rFonts w:ascii="Arial" w:hAnsi="Arial" w:cs="Arial"/>
          <w:sz w:val="22"/>
        </w:rPr>
        <w:t>je 1 kalendárny mesiac, pričom začína plynúť 1. dňom kalendárneho mesiaca nasledujúceho po mesiaci, v ktorom bola písomná výpoveď doručená prijímateľovi.</w:t>
      </w:r>
    </w:p>
    <w:p w:rsidR="00FC6B39" w:rsidRPr="00A649AB" w:rsidRDefault="00FC6B39" w:rsidP="00FC6B39">
      <w:pPr>
        <w:numPr>
          <w:ilvl w:val="0"/>
          <w:numId w:val="18"/>
        </w:numPr>
        <w:tabs>
          <w:tab w:val="clear" w:pos="735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iCs/>
          <w:sz w:val="22"/>
        </w:rPr>
        <w:t xml:space="preserve">Dĺžka výpovednej </w:t>
      </w:r>
      <w:r>
        <w:rPr>
          <w:rFonts w:ascii="Arial" w:hAnsi="Arial" w:cs="Arial"/>
          <w:iCs/>
          <w:sz w:val="22"/>
        </w:rPr>
        <w:t>lehoty</w:t>
      </w:r>
      <w:r w:rsidRPr="00A649AB">
        <w:rPr>
          <w:rFonts w:ascii="Arial" w:hAnsi="Arial" w:cs="Arial"/>
          <w:iCs/>
          <w:sz w:val="22"/>
        </w:rPr>
        <w:t xml:space="preserve"> pri výpovednom dôvode podľa článku VIII ods. 2 písm. b) </w:t>
      </w:r>
      <w:r>
        <w:rPr>
          <w:rFonts w:ascii="Arial" w:hAnsi="Arial" w:cs="Arial"/>
          <w:iCs/>
          <w:sz w:val="22"/>
        </w:rPr>
        <w:t xml:space="preserve">tejto zmluvy </w:t>
      </w:r>
      <w:r w:rsidRPr="00A649AB">
        <w:rPr>
          <w:rFonts w:ascii="Arial" w:hAnsi="Arial" w:cs="Arial"/>
          <w:iCs/>
          <w:sz w:val="22"/>
        </w:rPr>
        <w:t>je 30 kalendárnych dní, pričom začína plynúť dňom nasledujúcim po dni</w:t>
      </w:r>
      <w:r>
        <w:rPr>
          <w:rFonts w:ascii="Arial" w:hAnsi="Arial" w:cs="Arial"/>
          <w:iCs/>
          <w:sz w:val="22"/>
        </w:rPr>
        <w:t>,</w:t>
      </w:r>
      <w:r w:rsidRPr="00A649AB">
        <w:rPr>
          <w:rFonts w:ascii="Arial" w:hAnsi="Arial" w:cs="Arial"/>
          <w:iCs/>
          <w:sz w:val="22"/>
        </w:rPr>
        <w:t xml:space="preserve"> v ktorom bola písomná výpoveď  doručená prijímateľovi. Poskytovateľ je oprávnený písomne vypovedať </w:t>
      </w:r>
      <w:r>
        <w:rPr>
          <w:rFonts w:ascii="Arial" w:hAnsi="Arial" w:cs="Arial"/>
          <w:iCs/>
          <w:sz w:val="22"/>
        </w:rPr>
        <w:t xml:space="preserve">túto </w:t>
      </w:r>
      <w:r w:rsidRPr="00A649AB">
        <w:rPr>
          <w:rFonts w:ascii="Arial" w:hAnsi="Arial" w:cs="Arial"/>
          <w:iCs/>
          <w:sz w:val="22"/>
        </w:rPr>
        <w:t>zmluvu z dôvodu uvedeného v</w:t>
      </w:r>
      <w:r>
        <w:rPr>
          <w:rFonts w:ascii="Arial" w:hAnsi="Arial" w:cs="Arial"/>
          <w:iCs/>
          <w:sz w:val="22"/>
        </w:rPr>
        <w:t xml:space="preserve"> článku VIII ods. 2 </w:t>
      </w:r>
      <w:r w:rsidRPr="00A649AB">
        <w:rPr>
          <w:rFonts w:ascii="Arial" w:hAnsi="Arial" w:cs="Arial"/>
          <w:iCs/>
          <w:sz w:val="22"/>
        </w:rPr>
        <w:t>písm</w:t>
      </w:r>
      <w:r>
        <w:rPr>
          <w:rFonts w:ascii="Arial" w:hAnsi="Arial" w:cs="Arial"/>
          <w:iCs/>
          <w:sz w:val="22"/>
        </w:rPr>
        <w:t>.</w:t>
      </w:r>
      <w:r w:rsidRPr="00A649AB">
        <w:rPr>
          <w:rFonts w:ascii="Arial" w:hAnsi="Arial" w:cs="Arial"/>
          <w:iCs/>
          <w:sz w:val="22"/>
        </w:rPr>
        <w:t xml:space="preserve"> b) </w:t>
      </w:r>
      <w:r>
        <w:rPr>
          <w:rFonts w:ascii="Arial" w:hAnsi="Arial" w:cs="Arial"/>
          <w:iCs/>
          <w:sz w:val="22"/>
        </w:rPr>
        <w:t xml:space="preserve">tejto zmluvy </w:t>
      </w:r>
      <w:r w:rsidRPr="00A649AB">
        <w:rPr>
          <w:rFonts w:ascii="Arial" w:hAnsi="Arial" w:cs="Arial"/>
          <w:iCs/>
          <w:sz w:val="22"/>
        </w:rPr>
        <w:t xml:space="preserve">až po márnom uplynutí lehoty na uzavretie dodatku k tejto zmluve, pokiaľ nedošlo k uzavretiu dodatku </w:t>
      </w:r>
      <w:r>
        <w:rPr>
          <w:rFonts w:ascii="Arial" w:hAnsi="Arial" w:cs="Arial"/>
          <w:iCs/>
          <w:sz w:val="22"/>
        </w:rPr>
        <w:t>k tejto zmluve z dôvodov</w:t>
      </w:r>
      <w:r w:rsidRPr="00A649AB">
        <w:rPr>
          <w:rFonts w:ascii="Arial" w:hAnsi="Arial" w:cs="Arial"/>
          <w:iCs/>
          <w:sz w:val="22"/>
        </w:rPr>
        <w:t xml:space="preserve"> na strane prijímateľa.</w:t>
      </w:r>
    </w:p>
    <w:p w:rsidR="00FC6B39" w:rsidRPr="00E822E9" w:rsidRDefault="00FC6B39" w:rsidP="00FC6B39">
      <w:pPr>
        <w:numPr>
          <w:ilvl w:val="0"/>
          <w:numId w:val="18"/>
        </w:numPr>
        <w:tabs>
          <w:tab w:val="clear" w:pos="735"/>
        </w:tabs>
        <w:spacing w:before="120" w:line="240" w:lineRule="auto"/>
        <w:ind w:left="284" w:hanging="284"/>
        <w:jc w:val="both"/>
        <w:rPr>
          <w:rFonts w:ascii="Arial" w:hAnsi="Arial" w:cs="Arial"/>
          <w:color w:val="FF0000"/>
          <w:sz w:val="22"/>
        </w:rPr>
      </w:pPr>
      <w:r w:rsidRPr="00A649AB">
        <w:rPr>
          <w:rFonts w:ascii="Arial" w:hAnsi="Arial" w:cs="Arial"/>
          <w:sz w:val="22"/>
        </w:rPr>
        <w:t xml:space="preserve">Ak poskytovateľ jednostranne vypovedá </w:t>
      </w:r>
      <w:r>
        <w:rPr>
          <w:rFonts w:ascii="Arial" w:hAnsi="Arial" w:cs="Arial"/>
          <w:sz w:val="22"/>
        </w:rPr>
        <w:t xml:space="preserve">túto </w:t>
      </w:r>
      <w:r w:rsidRPr="00A649AB">
        <w:rPr>
          <w:rFonts w:ascii="Arial" w:hAnsi="Arial" w:cs="Arial"/>
          <w:sz w:val="22"/>
        </w:rPr>
        <w:t>zmluvu podľa článku VIII ods. 2 písm. d)</w:t>
      </w:r>
      <w:r>
        <w:rPr>
          <w:rFonts w:ascii="Arial" w:hAnsi="Arial" w:cs="Arial"/>
          <w:sz w:val="22"/>
        </w:rPr>
        <w:t xml:space="preserve"> tejto zmluvy</w:t>
      </w:r>
      <w:r w:rsidRPr="00A649AB">
        <w:rPr>
          <w:rFonts w:ascii="Arial" w:hAnsi="Arial" w:cs="Arial"/>
          <w:sz w:val="22"/>
        </w:rPr>
        <w:t xml:space="preserve"> a ide o poskytovanie celoročnej pobytovej sociálnej služby</w:t>
      </w:r>
      <w:r>
        <w:rPr>
          <w:rFonts w:ascii="Arial" w:hAnsi="Arial" w:cs="Arial"/>
          <w:sz w:val="22"/>
        </w:rPr>
        <w:t xml:space="preserve"> </w:t>
      </w:r>
      <w:r w:rsidRPr="00A649AB">
        <w:rPr>
          <w:rFonts w:ascii="Arial" w:hAnsi="Arial" w:cs="Arial"/>
          <w:sz w:val="22"/>
        </w:rPr>
        <w:t>výpovedná lehota nesmie byť kratšia ako 30 dní. Poskytovateľ je povinný vopred písomne oznámiť prijímateľovi začiatok plynutia výpovednej lehoty.</w:t>
      </w:r>
    </w:p>
    <w:p w:rsidR="00FC6B39" w:rsidRPr="00A649AB" w:rsidRDefault="00FC6B39" w:rsidP="00FC6B39">
      <w:pPr>
        <w:jc w:val="center"/>
        <w:rPr>
          <w:rFonts w:ascii="Arial" w:hAnsi="Arial" w:cs="Arial"/>
          <w:b/>
          <w:sz w:val="22"/>
        </w:rPr>
      </w:pPr>
    </w:p>
    <w:p w:rsidR="00FC6B39" w:rsidRPr="00A649AB" w:rsidRDefault="00FC6B39" w:rsidP="00FC6B3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Článok </w:t>
      </w:r>
      <w:r w:rsidRPr="00A649AB">
        <w:rPr>
          <w:rFonts w:ascii="Arial" w:hAnsi="Arial" w:cs="Arial"/>
          <w:b/>
          <w:sz w:val="22"/>
        </w:rPr>
        <w:t>IX</w:t>
      </w:r>
    </w:p>
    <w:p w:rsidR="00FC6B39" w:rsidRPr="00A649AB" w:rsidRDefault="00FC6B39" w:rsidP="00FC6B39">
      <w:pPr>
        <w:spacing w:after="120"/>
        <w:jc w:val="center"/>
        <w:rPr>
          <w:rFonts w:ascii="Arial" w:hAnsi="Arial" w:cs="Arial"/>
          <w:b/>
          <w:sz w:val="22"/>
        </w:rPr>
      </w:pPr>
      <w:r w:rsidRPr="00A649AB">
        <w:rPr>
          <w:rFonts w:ascii="Arial" w:hAnsi="Arial" w:cs="Arial"/>
          <w:b/>
          <w:sz w:val="22"/>
        </w:rPr>
        <w:t>Neprítomnosť v zariadení sociálnych služieb</w:t>
      </w:r>
    </w:p>
    <w:p w:rsidR="00FC6B39" w:rsidRPr="00A649AB" w:rsidRDefault="00FC6B39" w:rsidP="00FC6B39">
      <w:pPr>
        <w:numPr>
          <w:ilvl w:val="0"/>
          <w:numId w:val="22"/>
        </w:numPr>
        <w:spacing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Prijímateľ oznamuje </w:t>
      </w:r>
      <w:r>
        <w:rPr>
          <w:rFonts w:ascii="Arial" w:hAnsi="Arial" w:cs="Arial"/>
          <w:sz w:val="22"/>
        </w:rPr>
        <w:t xml:space="preserve">poskytovateľovi </w:t>
      </w:r>
      <w:r w:rsidRPr="00A649AB">
        <w:rPr>
          <w:rFonts w:ascii="Arial" w:hAnsi="Arial" w:cs="Arial"/>
          <w:sz w:val="22"/>
        </w:rPr>
        <w:t>neprítomnosť v zariadení sociálnych služieb</w:t>
      </w:r>
      <w:r>
        <w:rPr>
          <w:rFonts w:ascii="Arial" w:hAnsi="Arial" w:cs="Arial"/>
          <w:sz w:val="22"/>
        </w:rPr>
        <w:t xml:space="preserve"> </w:t>
      </w:r>
      <w:r w:rsidRPr="00A649AB">
        <w:rPr>
          <w:rFonts w:ascii="Arial" w:hAnsi="Arial" w:cs="Arial"/>
          <w:sz w:val="22"/>
        </w:rPr>
        <w:t xml:space="preserve">v súlade s VZN o úhradách. </w:t>
      </w:r>
    </w:p>
    <w:p w:rsidR="00FC6B39" w:rsidRPr="003750E1" w:rsidRDefault="00FC6B39" w:rsidP="00FC6B39">
      <w:pPr>
        <w:numPr>
          <w:ilvl w:val="0"/>
          <w:numId w:val="22"/>
        </w:numPr>
        <w:spacing w:before="120" w:line="24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sz w:val="22"/>
        </w:rPr>
        <w:t>V</w:t>
      </w:r>
      <w:r w:rsidRPr="00A649AB">
        <w:rPr>
          <w:rFonts w:ascii="Arial" w:hAnsi="Arial" w:cs="Arial"/>
          <w:sz w:val="22"/>
        </w:rPr>
        <w:t> súlade s</w:t>
      </w:r>
      <w:r>
        <w:rPr>
          <w:rFonts w:ascii="Arial" w:hAnsi="Arial" w:cs="Arial"/>
          <w:sz w:val="22"/>
        </w:rPr>
        <w:t xml:space="preserve"> ustanovením </w:t>
      </w:r>
      <w:r w:rsidRPr="00A649AB">
        <w:rPr>
          <w:rFonts w:ascii="Arial" w:hAnsi="Arial" w:cs="Arial"/>
          <w:sz w:val="22"/>
        </w:rPr>
        <w:t xml:space="preserve">§ 72 ods. 9 zákona o sociálnych službách </w:t>
      </w:r>
      <w:r>
        <w:rPr>
          <w:rFonts w:ascii="Arial" w:hAnsi="Arial" w:cs="Arial"/>
          <w:sz w:val="22"/>
        </w:rPr>
        <w:t>p</w:t>
      </w:r>
      <w:r w:rsidRPr="00554AD8">
        <w:rPr>
          <w:rFonts w:ascii="Arial" w:hAnsi="Arial" w:cs="Arial"/>
          <w:sz w:val="22"/>
        </w:rPr>
        <w:t xml:space="preserve">rijímateľ neplatí úhradu za odborné činnosti, obslužné činnosti a ďalšie činnosti </w:t>
      </w:r>
      <w:r>
        <w:rPr>
          <w:rFonts w:ascii="Arial" w:hAnsi="Arial" w:cs="Arial"/>
          <w:sz w:val="22"/>
        </w:rPr>
        <w:t xml:space="preserve">v zmysle tejto zmluvy </w:t>
      </w:r>
      <w:r w:rsidRPr="00554AD8">
        <w:rPr>
          <w:rFonts w:ascii="Arial" w:hAnsi="Arial" w:cs="Arial"/>
          <w:sz w:val="22"/>
        </w:rPr>
        <w:t>v čase jeho neprítomnosti okrem úhrady za ubytovanie, ak voľné miesto nie je na prechodný čas obsadené inou fyzickou osobo</w:t>
      </w:r>
      <w:r w:rsidRPr="006024EF">
        <w:rPr>
          <w:rFonts w:ascii="Arial" w:hAnsi="Arial" w:cs="Arial"/>
          <w:sz w:val="22"/>
        </w:rPr>
        <w:t xml:space="preserve">u. V prípade, že úhrada bude v danom mesiaci znížená v súlade s predchádzajúcou vetou tohto odseku zmluvy, </w:t>
      </w:r>
      <w:r w:rsidRPr="003750E1">
        <w:rPr>
          <w:rFonts w:ascii="Arial" w:hAnsi="Arial" w:cs="Arial"/>
          <w:i/>
          <w:iCs/>
          <w:color w:val="000000" w:themeColor="text1"/>
          <w:sz w:val="22"/>
        </w:rPr>
        <w:t>bude o vzniknutý preplatok znížená úhrada za poskytovanú sociálnu službu nasledujúci kalendárny mesiac.</w:t>
      </w:r>
    </w:p>
    <w:p w:rsidR="00FC6B39" w:rsidRPr="00A649AB" w:rsidRDefault="00FC6B39" w:rsidP="00FC6B39">
      <w:pPr>
        <w:numPr>
          <w:ilvl w:val="0"/>
          <w:numId w:val="22"/>
        </w:numPr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Podmienky uvedené v článku IX ods. 2 tejto zmluvy sa rovnako vzťahujú aj na prípady neprítomnosti prijímateľa v zariadení sociálnych služieb </w:t>
      </w:r>
      <w:r>
        <w:rPr>
          <w:rFonts w:ascii="Arial" w:hAnsi="Arial" w:cs="Arial"/>
          <w:sz w:val="22"/>
        </w:rPr>
        <w:t xml:space="preserve">poskytovateľa </w:t>
      </w:r>
      <w:r w:rsidRPr="00A649AB">
        <w:rPr>
          <w:rFonts w:ascii="Arial" w:hAnsi="Arial" w:cs="Arial"/>
          <w:sz w:val="22"/>
        </w:rPr>
        <w:t>z dôvodu choroby, hospitalizácie a kúpeľnej liečby.</w:t>
      </w:r>
    </w:p>
    <w:p w:rsidR="00FC6B39" w:rsidRPr="00A649AB" w:rsidRDefault="00FC6B39" w:rsidP="00FC6B39">
      <w:pPr>
        <w:tabs>
          <w:tab w:val="left" w:pos="1800"/>
        </w:tabs>
        <w:ind w:left="360"/>
        <w:jc w:val="both"/>
        <w:rPr>
          <w:rFonts w:ascii="Arial" w:hAnsi="Arial" w:cs="Arial"/>
          <w:b/>
          <w:color w:val="FF0000"/>
          <w:sz w:val="22"/>
        </w:rPr>
      </w:pPr>
    </w:p>
    <w:p w:rsidR="00FC6B39" w:rsidRPr="00A649AB" w:rsidRDefault="00FC6B39" w:rsidP="00FC6B39">
      <w:pPr>
        <w:tabs>
          <w:tab w:val="left" w:pos="1800"/>
        </w:tabs>
        <w:jc w:val="center"/>
        <w:rPr>
          <w:rFonts w:ascii="Arial" w:hAnsi="Arial" w:cs="Arial"/>
          <w:b/>
          <w:sz w:val="22"/>
        </w:rPr>
      </w:pPr>
    </w:p>
    <w:p w:rsidR="00FC6B39" w:rsidRPr="00A649AB" w:rsidRDefault="00FC6B39" w:rsidP="00FC6B3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Článok </w:t>
      </w:r>
      <w:r w:rsidRPr="00A649AB">
        <w:rPr>
          <w:rFonts w:ascii="Arial" w:hAnsi="Arial" w:cs="Arial"/>
          <w:b/>
          <w:sz w:val="22"/>
        </w:rPr>
        <w:t>X</w:t>
      </w:r>
    </w:p>
    <w:p w:rsidR="00FC6B39" w:rsidRPr="00A649AB" w:rsidRDefault="00FC6B39" w:rsidP="00FC6B39">
      <w:pPr>
        <w:spacing w:after="120"/>
        <w:jc w:val="center"/>
        <w:rPr>
          <w:rFonts w:ascii="Arial" w:hAnsi="Arial" w:cs="Arial"/>
          <w:b/>
          <w:sz w:val="22"/>
        </w:rPr>
      </w:pPr>
      <w:r w:rsidRPr="00A649AB">
        <w:rPr>
          <w:rFonts w:ascii="Arial" w:hAnsi="Arial" w:cs="Arial"/>
          <w:b/>
          <w:sz w:val="22"/>
        </w:rPr>
        <w:t>Záverečné ustanovenia</w:t>
      </w:r>
    </w:p>
    <w:p w:rsidR="00FC6B39" w:rsidRPr="00A649AB" w:rsidRDefault="00FC6B39" w:rsidP="00FC6B39">
      <w:pPr>
        <w:numPr>
          <w:ilvl w:val="0"/>
          <w:numId w:val="19"/>
        </w:numPr>
        <w:tabs>
          <w:tab w:val="clear" w:pos="720"/>
        </w:tabs>
        <w:spacing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Táto zmluva bola uzatvorená </w:t>
      </w:r>
      <w:r w:rsidRPr="004255AA">
        <w:rPr>
          <w:rFonts w:ascii="Arial" w:hAnsi="Arial" w:cs="Arial"/>
          <w:sz w:val="22"/>
          <w:u w:val="single"/>
        </w:rPr>
        <w:t>na základe žiadosti prijímateľa</w:t>
      </w:r>
      <w:r>
        <w:rPr>
          <w:rFonts w:ascii="Arial" w:hAnsi="Arial" w:cs="Arial"/>
          <w:sz w:val="22"/>
        </w:rPr>
        <w:t xml:space="preserve"> </w:t>
      </w:r>
      <w:r w:rsidRPr="00A649A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 uzatvorenie zmluvy o poskytovaní</w:t>
      </w:r>
      <w:r w:rsidRPr="00A649AB">
        <w:rPr>
          <w:rFonts w:ascii="Arial" w:hAnsi="Arial" w:cs="Arial"/>
          <w:sz w:val="22"/>
        </w:rPr>
        <w:t xml:space="preserve"> sociálnej služby zo dňa </w:t>
      </w:r>
      <w:r w:rsidR="0069583D">
        <w:rPr>
          <w:rFonts w:ascii="Arial" w:hAnsi="Arial" w:cs="Arial"/>
          <w:sz w:val="22"/>
        </w:rPr>
        <w:t>..............</w:t>
      </w:r>
      <w:r>
        <w:rPr>
          <w:rFonts w:ascii="Arial" w:hAnsi="Arial" w:cs="Arial"/>
          <w:sz w:val="22"/>
        </w:rPr>
        <w:t xml:space="preserve"> adresovanej poskytovateľovi a </w:t>
      </w:r>
      <w:r w:rsidRPr="00A649AB">
        <w:rPr>
          <w:rFonts w:ascii="Arial" w:hAnsi="Arial" w:cs="Arial"/>
          <w:sz w:val="22"/>
        </w:rPr>
        <w:t xml:space="preserve">evidovanej pod č. </w:t>
      </w:r>
      <w:r w:rsidR="0069583D">
        <w:rPr>
          <w:rFonts w:ascii="Arial" w:hAnsi="Arial" w:cs="Arial"/>
          <w:sz w:val="22"/>
        </w:rPr>
        <w:t xml:space="preserve">.......... </w:t>
      </w:r>
      <w:r w:rsidR="003750E1">
        <w:rPr>
          <w:rFonts w:ascii="Arial" w:hAnsi="Arial" w:cs="Arial"/>
          <w:sz w:val="22"/>
        </w:rPr>
        <w:t>.</w:t>
      </w:r>
    </w:p>
    <w:p w:rsidR="00FC6B39" w:rsidRPr="00A649AB" w:rsidRDefault="00FC6B39" w:rsidP="00FC6B39">
      <w:pPr>
        <w:numPr>
          <w:ilvl w:val="0"/>
          <w:numId w:val="19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>Táto zmluva je vyhotovená v</w:t>
      </w:r>
      <w:r>
        <w:rPr>
          <w:rFonts w:ascii="Arial" w:hAnsi="Arial" w:cs="Arial"/>
          <w:sz w:val="22"/>
        </w:rPr>
        <w:t> dvoch (</w:t>
      </w:r>
      <w:r w:rsidRPr="00A649AB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)</w:t>
      </w:r>
      <w:r w:rsidRPr="00A649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rovnopisoch s platnosťou originálu</w:t>
      </w:r>
      <w:r w:rsidRPr="00A649AB">
        <w:rPr>
          <w:rFonts w:ascii="Arial" w:hAnsi="Arial" w:cs="Arial"/>
          <w:sz w:val="22"/>
        </w:rPr>
        <w:t>, z</w:t>
      </w:r>
      <w:r>
        <w:rPr>
          <w:rFonts w:ascii="Arial" w:hAnsi="Arial" w:cs="Arial"/>
          <w:sz w:val="22"/>
        </w:rPr>
        <w:t> ktorých je jeden (</w:t>
      </w:r>
      <w:r w:rsidRPr="00A649AB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) rovnopis zmluvy je určený pre</w:t>
      </w:r>
      <w:r w:rsidRPr="00A649AB">
        <w:rPr>
          <w:rFonts w:ascii="Arial" w:hAnsi="Arial" w:cs="Arial"/>
          <w:sz w:val="22"/>
        </w:rPr>
        <w:t xml:space="preserve"> prijímateľ</w:t>
      </w:r>
      <w:r>
        <w:rPr>
          <w:rFonts w:ascii="Arial" w:hAnsi="Arial" w:cs="Arial"/>
          <w:sz w:val="22"/>
        </w:rPr>
        <w:t>a</w:t>
      </w:r>
      <w:r w:rsidRPr="00A649AB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> jeden (</w:t>
      </w:r>
      <w:r w:rsidRPr="00A649AB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) rovnopis zmluvy je určený pre</w:t>
      </w:r>
      <w:r w:rsidRPr="00A649AB">
        <w:rPr>
          <w:rFonts w:ascii="Arial" w:hAnsi="Arial" w:cs="Arial"/>
          <w:sz w:val="22"/>
        </w:rPr>
        <w:t xml:space="preserve"> poskytovateľ</w:t>
      </w:r>
      <w:r>
        <w:rPr>
          <w:rFonts w:ascii="Arial" w:hAnsi="Arial" w:cs="Arial"/>
          <w:sz w:val="22"/>
        </w:rPr>
        <w:t>a</w:t>
      </w:r>
      <w:r w:rsidRPr="00A649AB">
        <w:rPr>
          <w:rFonts w:ascii="Arial" w:hAnsi="Arial" w:cs="Arial"/>
          <w:sz w:val="22"/>
        </w:rPr>
        <w:t>.</w:t>
      </w:r>
    </w:p>
    <w:p w:rsidR="00FC6B39" w:rsidRPr="00A649AB" w:rsidRDefault="00FC6B39" w:rsidP="00FC6B39">
      <w:pPr>
        <w:numPr>
          <w:ilvl w:val="0"/>
          <w:numId w:val="19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Akékoľvek z</w:t>
      </w:r>
      <w:r w:rsidRPr="00A649AB">
        <w:rPr>
          <w:rFonts w:ascii="Arial" w:hAnsi="Arial" w:cs="Arial"/>
          <w:sz w:val="22"/>
        </w:rPr>
        <w:t>meny a doplnky k tejto zmluve možno vykonať len na základe písomn</w:t>
      </w:r>
      <w:r>
        <w:rPr>
          <w:rFonts w:ascii="Arial" w:hAnsi="Arial" w:cs="Arial"/>
          <w:sz w:val="22"/>
        </w:rPr>
        <w:t>ých, datovaných a vzostupne očíslovaných</w:t>
      </w:r>
      <w:r w:rsidRPr="00A649AB">
        <w:rPr>
          <w:rFonts w:ascii="Arial" w:hAnsi="Arial" w:cs="Arial"/>
          <w:sz w:val="22"/>
        </w:rPr>
        <w:t xml:space="preserve"> dodatk</w:t>
      </w:r>
      <w:r>
        <w:rPr>
          <w:rFonts w:ascii="Arial" w:hAnsi="Arial" w:cs="Arial"/>
          <w:sz w:val="22"/>
        </w:rPr>
        <w:t>ov k tejto zmluve vyhotovených v rovnakom počte vyhotovení ako táto zmluva, a ods</w:t>
      </w:r>
      <w:r w:rsidRPr="00A649AB">
        <w:rPr>
          <w:rFonts w:ascii="Arial" w:hAnsi="Arial" w:cs="Arial"/>
          <w:sz w:val="22"/>
        </w:rPr>
        <w:t>úhlas</w:t>
      </w:r>
      <w:r>
        <w:rPr>
          <w:rFonts w:ascii="Arial" w:hAnsi="Arial" w:cs="Arial"/>
          <w:sz w:val="22"/>
        </w:rPr>
        <w:t>ených</w:t>
      </w:r>
      <w:r w:rsidRPr="00A649AB">
        <w:rPr>
          <w:rFonts w:ascii="Arial" w:hAnsi="Arial" w:cs="Arial"/>
          <w:sz w:val="22"/>
        </w:rPr>
        <w:t xml:space="preserve"> obidvo</w:t>
      </w:r>
      <w:r>
        <w:rPr>
          <w:rFonts w:ascii="Arial" w:hAnsi="Arial" w:cs="Arial"/>
          <w:sz w:val="22"/>
        </w:rPr>
        <w:t xml:space="preserve">mi zmluvnými </w:t>
      </w:r>
      <w:r w:rsidRPr="00A649AB">
        <w:rPr>
          <w:rFonts w:ascii="Arial" w:hAnsi="Arial" w:cs="Arial"/>
          <w:sz w:val="22"/>
        </w:rPr>
        <w:t>str</w:t>
      </w:r>
      <w:r>
        <w:rPr>
          <w:rFonts w:ascii="Arial" w:hAnsi="Arial" w:cs="Arial"/>
          <w:sz w:val="22"/>
        </w:rPr>
        <w:t>anami</w:t>
      </w:r>
      <w:r w:rsidRPr="00A649AB">
        <w:rPr>
          <w:rFonts w:ascii="Arial" w:hAnsi="Arial" w:cs="Arial"/>
          <w:sz w:val="22"/>
        </w:rPr>
        <w:t>.</w:t>
      </w:r>
    </w:p>
    <w:p w:rsidR="00FC6B39" w:rsidRPr="00A649AB" w:rsidRDefault="00FC6B39" w:rsidP="00FC6B39">
      <w:pPr>
        <w:numPr>
          <w:ilvl w:val="0"/>
          <w:numId w:val="19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>Táto zmluva nadobúda  platnosť dňom podpísania obidvomi zmluvnými stranami a účinnosť dohodnutým dňom začatia poskytovania sociálnej služby uvedeným v čl</w:t>
      </w:r>
      <w:r>
        <w:rPr>
          <w:rFonts w:ascii="Arial" w:hAnsi="Arial" w:cs="Arial"/>
          <w:sz w:val="22"/>
        </w:rPr>
        <w:t>ánku</w:t>
      </w:r>
      <w:r w:rsidRPr="00A649AB">
        <w:rPr>
          <w:rFonts w:ascii="Arial" w:hAnsi="Arial" w:cs="Arial"/>
          <w:sz w:val="22"/>
        </w:rPr>
        <w:t> V tejto zmluvy.</w:t>
      </w:r>
    </w:p>
    <w:p w:rsidR="00FC6B39" w:rsidRDefault="00FC6B39" w:rsidP="00FC6B39">
      <w:pPr>
        <w:numPr>
          <w:ilvl w:val="0"/>
          <w:numId w:val="19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 xml:space="preserve">Zmluvné vzťahy </w:t>
      </w:r>
      <w:r>
        <w:rPr>
          <w:rFonts w:ascii="Arial" w:hAnsi="Arial" w:cs="Arial"/>
          <w:sz w:val="22"/>
        </w:rPr>
        <w:t xml:space="preserve">založené touto zmluvou </w:t>
      </w:r>
      <w:r w:rsidRPr="00A649AB">
        <w:rPr>
          <w:rFonts w:ascii="Arial" w:hAnsi="Arial" w:cs="Arial"/>
          <w:sz w:val="22"/>
        </w:rPr>
        <w:t xml:space="preserve">sa riadia zákonom o sociálnych službách, </w:t>
      </w:r>
      <w:r>
        <w:rPr>
          <w:rFonts w:ascii="Arial" w:hAnsi="Arial" w:cs="Arial"/>
          <w:sz w:val="22"/>
        </w:rPr>
        <w:t>VZN</w:t>
      </w:r>
      <w:r w:rsidRPr="00A649AB">
        <w:rPr>
          <w:rFonts w:ascii="Arial" w:hAnsi="Arial" w:cs="Arial"/>
          <w:sz w:val="22"/>
        </w:rPr>
        <w:t xml:space="preserve"> o úhradách a internými normami poskytovateľa</w:t>
      </w:r>
      <w:r>
        <w:rPr>
          <w:rFonts w:ascii="Arial" w:hAnsi="Arial" w:cs="Arial"/>
          <w:sz w:val="22"/>
        </w:rPr>
        <w:t xml:space="preserve"> (ako napr. </w:t>
      </w:r>
      <w:r w:rsidR="00C20F1C">
        <w:rPr>
          <w:rFonts w:ascii="Arial" w:hAnsi="Arial" w:cs="Arial"/>
          <w:sz w:val="22"/>
        </w:rPr>
        <w:t>pravidlá spolunažívania</w:t>
      </w:r>
      <w:r>
        <w:rPr>
          <w:rFonts w:ascii="Arial" w:hAnsi="Arial" w:cs="Arial"/>
          <w:sz w:val="22"/>
        </w:rPr>
        <w:t xml:space="preserve"> poskytovateľa)</w:t>
      </w:r>
      <w:r w:rsidRPr="00A649AB">
        <w:rPr>
          <w:rFonts w:ascii="Arial" w:hAnsi="Arial" w:cs="Arial"/>
          <w:sz w:val="22"/>
        </w:rPr>
        <w:t xml:space="preserve">. </w:t>
      </w:r>
    </w:p>
    <w:p w:rsidR="00FC6B39" w:rsidRDefault="00FC6B39" w:rsidP="00FC6B39">
      <w:pPr>
        <w:numPr>
          <w:ilvl w:val="0"/>
          <w:numId w:val="19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8B3E1F">
        <w:rPr>
          <w:rFonts w:ascii="Arial" w:hAnsi="Arial" w:cs="Arial"/>
          <w:sz w:val="22"/>
        </w:rPr>
        <w:t xml:space="preserve">Zmluvné strany prehlasujú, že budú spolupracovať tak, aby bol predmet tejto zmluvy splnený v najlepšej možnej miere. Za týmto účelom sa budú </w:t>
      </w:r>
      <w:r>
        <w:rPr>
          <w:rFonts w:ascii="Arial" w:hAnsi="Arial" w:cs="Arial"/>
          <w:sz w:val="22"/>
        </w:rPr>
        <w:t>z</w:t>
      </w:r>
      <w:r w:rsidRPr="008B3E1F">
        <w:rPr>
          <w:rFonts w:ascii="Arial" w:hAnsi="Arial" w:cs="Arial"/>
          <w:sz w:val="22"/>
        </w:rPr>
        <w:t xml:space="preserve">mluvné strany bez omeškania vzájomne informovať o všetkých okolnostiach, ktoré by bránili riadnemu splneniu predmetu </w:t>
      </w:r>
      <w:r>
        <w:rPr>
          <w:rFonts w:ascii="Arial" w:hAnsi="Arial" w:cs="Arial"/>
          <w:sz w:val="22"/>
        </w:rPr>
        <w:t>tejto z</w:t>
      </w:r>
      <w:r w:rsidRPr="008B3E1F">
        <w:rPr>
          <w:rFonts w:ascii="Arial" w:hAnsi="Arial" w:cs="Arial"/>
          <w:sz w:val="22"/>
        </w:rPr>
        <w:t>mluvy.</w:t>
      </w:r>
    </w:p>
    <w:p w:rsidR="00FC6B39" w:rsidRPr="008B3E1F" w:rsidRDefault="00FC6B39" w:rsidP="00FC6B39">
      <w:pPr>
        <w:numPr>
          <w:ilvl w:val="0"/>
          <w:numId w:val="19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8B3E1F">
        <w:rPr>
          <w:rFonts w:ascii="Arial" w:hAnsi="Arial" w:cs="Arial"/>
          <w:sz w:val="22"/>
        </w:rPr>
        <w:t xml:space="preserve">Akékoľvek spory vyplývajúce z tejto </w:t>
      </w:r>
      <w:r>
        <w:rPr>
          <w:rFonts w:ascii="Arial" w:hAnsi="Arial" w:cs="Arial"/>
          <w:sz w:val="22"/>
        </w:rPr>
        <w:t>z</w:t>
      </w:r>
      <w:r w:rsidRPr="008B3E1F">
        <w:rPr>
          <w:rFonts w:ascii="Arial" w:hAnsi="Arial" w:cs="Arial"/>
          <w:sz w:val="22"/>
        </w:rPr>
        <w:t xml:space="preserve">mluvy alebo z právnych vzťahov vzniknutých na základe tejto </w:t>
      </w:r>
      <w:r>
        <w:rPr>
          <w:rFonts w:ascii="Arial" w:hAnsi="Arial" w:cs="Arial"/>
          <w:sz w:val="22"/>
        </w:rPr>
        <w:t>z</w:t>
      </w:r>
      <w:r w:rsidRPr="008B3E1F">
        <w:rPr>
          <w:rFonts w:ascii="Arial" w:hAnsi="Arial" w:cs="Arial"/>
          <w:sz w:val="22"/>
        </w:rPr>
        <w:t xml:space="preserve">mluvy, budú </w:t>
      </w:r>
      <w:r>
        <w:rPr>
          <w:rFonts w:ascii="Arial" w:hAnsi="Arial" w:cs="Arial"/>
          <w:sz w:val="22"/>
        </w:rPr>
        <w:t>z</w:t>
      </w:r>
      <w:r w:rsidRPr="008B3E1F">
        <w:rPr>
          <w:rFonts w:ascii="Arial" w:hAnsi="Arial" w:cs="Arial"/>
          <w:sz w:val="22"/>
        </w:rPr>
        <w:t>mluvné strany riešiť predovšetkým vzájomnou dohodou. V</w:t>
      </w:r>
      <w:r>
        <w:rPr>
          <w:rFonts w:ascii="Arial" w:hAnsi="Arial" w:cs="Arial"/>
          <w:sz w:val="22"/>
        </w:rPr>
        <w:t> </w:t>
      </w:r>
      <w:r w:rsidRPr="008B3E1F">
        <w:rPr>
          <w:rFonts w:ascii="Arial" w:hAnsi="Arial" w:cs="Arial"/>
          <w:sz w:val="22"/>
        </w:rPr>
        <w:t>prípade</w:t>
      </w:r>
      <w:r>
        <w:rPr>
          <w:rFonts w:ascii="Arial" w:hAnsi="Arial" w:cs="Arial"/>
          <w:sz w:val="22"/>
        </w:rPr>
        <w:t>,</w:t>
      </w:r>
      <w:r w:rsidRPr="008B3E1F">
        <w:rPr>
          <w:rFonts w:ascii="Arial" w:hAnsi="Arial" w:cs="Arial"/>
          <w:sz w:val="22"/>
        </w:rPr>
        <w:t xml:space="preserve"> ak k vyriešeniu sporu nedôjde vzájomnou dohodou, je ktorákoľvek zo </w:t>
      </w:r>
      <w:r>
        <w:rPr>
          <w:rFonts w:ascii="Arial" w:hAnsi="Arial" w:cs="Arial"/>
          <w:sz w:val="22"/>
        </w:rPr>
        <w:t>z</w:t>
      </w:r>
      <w:r w:rsidRPr="008B3E1F">
        <w:rPr>
          <w:rFonts w:ascii="Arial" w:hAnsi="Arial" w:cs="Arial"/>
          <w:sz w:val="22"/>
        </w:rPr>
        <w:t>mluvných strán oprávnená podať návrh na príslušný súd na vyriešenie vzniknutého sporu.</w:t>
      </w:r>
    </w:p>
    <w:p w:rsidR="00FC6B39" w:rsidRDefault="00FC6B39" w:rsidP="00FC6B39">
      <w:pPr>
        <w:numPr>
          <w:ilvl w:val="0"/>
          <w:numId w:val="19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8B3E1F">
        <w:rPr>
          <w:rFonts w:ascii="Arial" w:hAnsi="Arial" w:cs="Arial"/>
          <w:sz w:val="22"/>
        </w:rPr>
        <w:t xml:space="preserve">V prípade, ak niektoré ustanovenie </w:t>
      </w:r>
      <w:r>
        <w:rPr>
          <w:rFonts w:ascii="Arial" w:hAnsi="Arial" w:cs="Arial"/>
          <w:sz w:val="22"/>
        </w:rPr>
        <w:t>z</w:t>
      </w:r>
      <w:r w:rsidRPr="008B3E1F">
        <w:rPr>
          <w:rFonts w:ascii="Arial" w:hAnsi="Arial" w:cs="Arial"/>
          <w:sz w:val="22"/>
        </w:rPr>
        <w:t xml:space="preserve">mluvy je alebo sa z akéhokoľvek dôvodu stane neplatné, neúčinné, alebo nevynútiteľné (obsolentné), nemá a ani nebude to mať za následok neplatnosť, neúčinnosť alebo </w:t>
      </w:r>
      <w:proofErr w:type="spellStart"/>
      <w:r w:rsidRPr="008B3E1F">
        <w:rPr>
          <w:rFonts w:ascii="Arial" w:hAnsi="Arial" w:cs="Arial"/>
          <w:sz w:val="22"/>
        </w:rPr>
        <w:t>nevynútiteľnosť</w:t>
      </w:r>
      <w:proofErr w:type="spellEnd"/>
      <w:r w:rsidRPr="008B3E1F">
        <w:rPr>
          <w:rFonts w:ascii="Arial" w:hAnsi="Arial" w:cs="Arial"/>
          <w:sz w:val="22"/>
        </w:rPr>
        <w:t xml:space="preserve"> ostatných ustanovení </w:t>
      </w:r>
      <w:r>
        <w:rPr>
          <w:rFonts w:ascii="Arial" w:hAnsi="Arial" w:cs="Arial"/>
          <w:sz w:val="22"/>
        </w:rPr>
        <w:t>z</w:t>
      </w:r>
      <w:r w:rsidRPr="008B3E1F">
        <w:rPr>
          <w:rFonts w:ascii="Arial" w:hAnsi="Arial" w:cs="Arial"/>
          <w:sz w:val="22"/>
        </w:rPr>
        <w:t xml:space="preserve">mluvy. Zmluvné strany sú povinné v dobrej viere, rešpektujúc zásadu dobrých mravov rokovať tak, aby bolo neplatné, neúčinné alebo nevynútiteľné ustanovenie </w:t>
      </w:r>
      <w:r>
        <w:rPr>
          <w:rFonts w:ascii="Arial" w:hAnsi="Arial" w:cs="Arial"/>
          <w:sz w:val="22"/>
        </w:rPr>
        <w:t xml:space="preserve">zmluvy </w:t>
      </w:r>
      <w:r w:rsidRPr="008B3E1F">
        <w:rPr>
          <w:rFonts w:ascii="Arial" w:hAnsi="Arial" w:cs="Arial"/>
          <w:sz w:val="22"/>
        </w:rPr>
        <w:t xml:space="preserve">písomne nahradené iným ustanovením, ktorého vecný obsah bude zhodný alebo čo možno najviac podobný ustanoveniu, ktoré je nahradzované, pričom účel a zmysel </w:t>
      </w:r>
      <w:r>
        <w:rPr>
          <w:rFonts w:ascii="Arial" w:hAnsi="Arial" w:cs="Arial"/>
          <w:sz w:val="22"/>
        </w:rPr>
        <w:t>tejto z</w:t>
      </w:r>
      <w:r w:rsidRPr="008B3E1F">
        <w:rPr>
          <w:rFonts w:ascii="Arial" w:hAnsi="Arial" w:cs="Arial"/>
          <w:sz w:val="22"/>
        </w:rPr>
        <w:t xml:space="preserve">mluvy musí byť zachovaný. Do doby, pokiaľ takáto dohoda nebude uzatvorená, rovnako v prípade, ak k nej vôbec nedôjde, použijú sa na nahradenie neplatného, neúčinného alebo nevynútiteľného ustanovenia iné ustanovenia </w:t>
      </w:r>
      <w:r>
        <w:rPr>
          <w:rFonts w:ascii="Arial" w:hAnsi="Arial" w:cs="Arial"/>
          <w:sz w:val="22"/>
        </w:rPr>
        <w:t>z</w:t>
      </w:r>
      <w:r w:rsidRPr="008B3E1F">
        <w:rPr>
          <w:rFonts w:ascii="Arial" w:hAnsi="Arial" w:cs="Arial"/>
          <w:sz w:val="22"/>
        </w:rPr>
        <w:t>mluvy a ak také ustanovenia nie sú, potom sa použijú ustanovenia slovenských právnych predpisov a inštitútov, ktoré sú upravené slovenským právnym poriadkom, pričom sa použijú také ustanovenia, ktoré zodpovedajú kritériám predchádzajúcej vety.</w:t>
      </w:r>
    </w:p>
    <w:p w:rsidR="00FC6B39" w:rsidRPr="00526E63" w:rsidRDefault="00FC6B39" w:rsidP="00FC6B39">
      <w:pPr>
        <w:numPr>
          <w:ilvl w:val="0"/>
          <w:numId w:val="19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</w:rPr>
      </w:pPr>
      <w:r w:rsidRPr="00526E63">
        <w:rPr>
          <w:rFonts w:ascii="Arial" w:hAnsi="Arial" w:cs="Arial"/>
          <w:snapToGrid w:val="0"/>
          <w:sz w:val="22"/>
          <w:lang w:eastAsia="sk-SK"/>
        </w:rPr>
        <w:t xml:space="preserve">Každá zo </w:t>
      </w:r>
      <w:r>
        <w:rPr>
          <w:rFonts w:ascii="Arial" w:hAnsi="Arial" w:cs="Arial"/>
          <w:snapToGrid w:val="0"/>
          <w:sz w:val="22"/>
          <w:lang w:eastAsia="sk-SK"/>
        </w:rPr>
        <w:t>z</w:t>
      </w:r>
      <w:r w:rsidRPr="00526E63">
        <w:rPr>
          <w:rFonts w:ascii="Arial" w:hAnsi="Arial" w:cs="Arial"/>
          <w:snapToGrid w:val="0"/>
          <w:sz w:val="22"/>
          <w:lang w:eastAsia="sk-SK"/>
        </w:rPr>
        <w:t xml:space="preserve">mluvných strán sa zaväzuje, že neprevedie nijaké práva a povinnosti (záväzky) vyplývajúce z tejto </w:t>
      </w:r>
      <w:r>
        <w:rPr>
          <w:rFonts w:ascii="Arial" w:hAnsi="Arial" w:cs="Arial"/>
          <w:snapToGrid w:val="0"/>
          <w:sz w:val="22"/>
          <w:lang w:eastAsia="sk-SK"/>
        </w:rPr>
        <w:t>z</w:t>
      </w:r>
      <w:r w:rsidRPr="00526E63">
        <w:rPr>
          <w:rFonts w:ascii="Arial" w:hAnsi="Arial" w:cs="Arial"/>
          <w:snapToGrid w:val="0"/>
          <w:sz w:val="22"/>
          <w:lang w:eastAsia="sk-SK"/>
        </w:rPr>
        <w:t xml:space="preserve">mluvy, resp. ich časť na iný subjekt bez predchádzajúceho písomného súhlasu druhej </w:t>
      </w:r>
      <w:r>
        <w:rPr>
          <w:rFonts w:ascii="Arial" w:hAnsi="Arial" w:cs="Arial"/>
          <w:snapToGrid w:val="0"/>
          <w:sz w:val="22"/>
          <w:lang w:eastAsia="sk-SK"/>
        </w:rPr>
        <w:t>z</w:t>
      </w:r>
      <w:r w:rsidRPr="00526E63">
        <w:rPr>
          <w:rFonts w:ascii="Arial" w:hAnsi="Arial" w:cs="Arial"/>
          <w:snapToGrid w:val="0"/>
          <w:sz w:val="22"/>
          <w:lang w:eastAsia="sk-SK"/>
        </w:rPr>
        <w:t xml:space="preserve">mluvnej strany. V prípade porušenia tejto povinnosti, bude zmluva o prevode (postúpení) zmluvných záväzkov, neplatná. V prípade porušenia tejto povinnosti jednou zo </w:t>
      </w:r>
      <w:r>
        <w:rPr>
          <w:rFonts w:ascii="Arial" w:hAnsi="Arial" w:cs="Arial"/>
          <w:snapToGrid w:val="0"/>
          <w:sz w:val="22"/>
          <w:lang w:eastAsia="sk-SK"/>
        </w:rPr>
        <w:t>z</w:t>
      </w:r>
      <w:r w:rsidRPr="00526E63">
        <w:rPr>
          <w:rFonts w:ascii="Arial" w:hAnsi="Arial" w:cs="Arial"/>
          <w:snapToGrid w:val="0"/>
          <w:sz w:val="22"/>
          <w:lang w:eastAsia="sk-SK"/>
        </w:rPr>
        <w:t xml:space="preserve">mluvných strán, je druhá </w:t>
      </w:r>
      <w:r>
        <w:rPr>
          <w:rFonts w:ascii="Arial" w:hAnsi="Arial" w:cs="Arial"/>
          <w:snapToGrid w:val="0"/>
          <w:sz w:val="22"/>
          <w:lang w:eastAsia="sk-SK"/>
        </w:rPr>
        <w:t>z</w:t>
      </w:r>
      <w:r w:rsidRPr="00526E63">
        <w:rPr>
          <w:rFonts w:ascii="Arial" w:hAnsi="Arial" w:cs="Arial"/>
          <w:snapToGrid w:val="0"/>
          <w:sz w:val="22"/>
          <w:lang w:eastAsia="sk-SK"/>
        </w:rPr>
        <w:t xml:space="preserve">mluvná strana oprávnená od </w:t>
      </w:r>
      <w:r>
        <w:rPr>
          <w:rFonts w:ascii="Arial" w:hAnsi="Arial" w:cs="Arial"/>
          <w:snapToGrid w:val="0"/>
          <w:sz w:val="22"/>
          <w:lang w:eastAsia="sk-SK"/>
        </w:rPr>
        <w:t>z</w:t>
      </w:r>
      <w:r w:rsidRPr="00526E63">
        <w:rPr>
          <w:rFonts w:ascii="Arial" w:hAnsi="Arial" w:cs="Arial"/>
          <w:snapToGrid w:val="0"/>
          <w:sz w:val="22"/>
          <w:lang w:eastAsia="sk-SK"/>
        </w:rPr>
        <w:t xml:space="preserve">mluvy odstúpiť, a to s účinnosťou odstúpenia ku dňu, keď bolo písomné oznámenie o odstúpení od </w:t>
      </w:r>
      <w:r>
        <w:rPr>
          <w:rFonts w:ascii="Arial" w:hAnsi="Arial" w:cs="Arial"/>
          <w:snapToGrid w:val="0"/>
          <w:sz w:val="22"/>
          <w:lang w:eastAsia="sk-SK"/>
        </w:rPr>
        <w:t>z</w:t>
      </w:r>
      <w:r w:rsidRPr="00526E63">
        <w:rPr>
          <w:rFonts w:ascii="Arial" w:hAnsi="Arial" w:cs="Arial"/>
          <w:snapToGrid w:val="0"/>
          <w:sz w:val="22"/>
          <w:lang w:eastAsia="sk-SK"/>
        </w:rPr>
        <w:t xml:space="preserve">mluvy doručené druhej </w:t>
      </w:r>
      <w:r>
        <w:rPr>
          <w:rFonts w:ascii="Arial" w:hAnsi="Arial" w:cs="Arial"/>
          <w:snapToGrid w:val="0"/>
          <w:sz w:val="22"/>
          <w:lang w:eastAsia="sk-SK"/>
        </w:rPr>
        <w:t>z</w:t>
      </w:r>
      <w:r w:rsidRPr="00526E63">
        <w:rPr>
          <w:rFonts w:ascii="Arial" w:hAnsi="Arial" w:cs="Arial"/>
          <w:snapToGrid w:val="0"/>
          <w:sz w:val="22"/>
          <w:lang w:eastAsia="sk-SK"/>
        </w:rPr>
        <w:t>mluvnej strane.</w:t>
      </w:r>
    </w:p>
    <w:p w:rsidR="00FC6B39" w:rsidRPr="00BC4EC5" w:rsidRDefault="00FC6B39" w:rsidP="00FC6B39">
      <w:pPr>
        <w:numPr>
          <w:ilvl w:val="0"/>
          <w:numId w:val="19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4EC5">
        <w:rPr>
          <w:rFonts w:ascii="Arial" w:eastAsia="Tahoma" w:hAnsi="Arial" w:cs="Arial"/>
          <w:sz w:val="22"/>
        </w:rPr>
        <w:t xml:space="preserve">Zmluvné strany sa týmto zaväzujú, že budú dodržiavať záväzok mlčanlivosti na základe zákona č. 18/2018 Z. z. o ochrane osobných údajov v znení neskorších predpisov, ktorý sa vzťahuje na osobné údaje, s ktorými sa môžu pri plnení svojich zmluvných povinností oboznámiť, a to v akejkoľvek forme (najmä písomnej, elektronickej, alebo ústnej), ako aj povinnosti uložené </w:t>
      </w:r>
      <w:r>
        <w:rPr>
          <w:rFonts w:ascii="Arial" w:eastAsia="Tahoma" w:hAnsi="Arial" w:cs="Arial"/>
          <w:sz w:val="22"/>
        </w:rPr>
        <w:t>z</w:t>
      </w:r>
      <w:r w:rsidRPr="00BC4EC5">
        <w:rPr>
          <w:rFonts w:ascii="Arial" w:eastAsia="Tahoma" w:hAnsi="Arial" w:cs="Arial"/>
          <w:sz w:val="22"/>
        </w:rPr>
        <w:t xml:space="preserve">mluvným stranám na základe Nariadenia Európskeho parlamentu a Rady (EÚ) 2016/679 z 27. apríla 2016 o ochrane fyzických osôb pri spracúvaní osobných údajov a o voľnom pohybe takýchto údajov, ktorým sa zrušuje smernica 95/46/ES (všeobecné nariadenie o ochrane údajov). Zmluvné strany sa zaväzujú, že osobné údaje, s ktorými sa na základe </w:t>
      </w:r>
      <w:r>
        <w:rPr>
          <w:rFonts w:ascii="Arial" w:eastAsia="Tahoma" w:hAnsi="Arial" w:cs="Arial"/>
          <w:sz w:val="22"/>
        </w:rPr>
        <w:t>z</w:t>
      </w:r>
      <w:r w:rsidRPr="00BC4EC5">
        <w:rPr>
          <w:rFonts w:ascii="Arial" w:eastAsia="Tahoma" w:hAnsi="Arial" w:cs="Arial"/>
          <w:sz w:val="22"/>
        </w:rPr>
        <w:t>mluvy oboznámia, nebudú okrem povinností vyplývajúcich z aplikovateľných všeobecne záväzných právnych predpisov nijak</w:t>
      </w:r>
      <w:r>
        <w:rPr>
          <w:rFonts w:ascii="Arial" w:eastAsia="Tahoma" w:hAnsi="Arial" w:cs="Arial"/>
          <w:sz w:val="22"/>
        </w:rPr>
        <w:t>o</w:t>
      </w:r>
      <w:r w:rsidRPr="00BC4EC5">
        <w:rPr>
          <w:rFonts w:ascii="Arial" w:eastAsia="Tahoma" w:hAnsi="Arial" w:cs="Arial"/>
          <w:sz w:val="22"/>
        </w:rPr>
        <w:t xml:space="preserve"> </w:t>
      </w:r>
      <w:r w:rsidRPr="00BC4EC5">
        <w:rPr>
          <w:rFonts w:ascii="Arial" w:eastAsia="Tahoma" w:hAnsi="Arial" w:cs="Arial"/>
          <w:sz w:val="22"/>
        </w:rPr>
        <w:lastRenderedPageBreak/>
        <w:t xml:space="preserve">zverejňovať, ani ich akoukoľvek formou spracúvať, reprodukovať alebo podávať ich akýmkoľvek tretím neoprávneným osobám. Ak v dôsledku poskytovania súčinnosti podľa </w:t>
      </w:r>
      <w:r>
        <w:rPr>
          <w:rFonts w:ascii="Arial" w:eastAsia="Tahoma" w:hAnsi="Arial" w:cs="Arial"/>
          <w:sz w:val="22"/>
        </w:rPr>
        <w:t>z</w:t>
      </w:r>
      <w:r w:rsidRPr="00BC4EC5">
        <w:rPr>
          <w:rFonts w:ascii="Arial" w:eastAsia="Tahoma" w:hAnsi="Arial" w:cs="Arial"/>
          <w:sz w:val="22"/>
        </w:rPr>
        <w:t xml:space="preserve">mluvy budú niektorou zo </w:t>
      </w:r>
      <w:r>
        <w:rPr>
          <w:rFonts w:ascii="Arial" w:eastAsia="Tahoma" w:hAnsi="Arial" w:cs="Arial"/>
          <w:sz w:val="22"/>
        </w:rPr>
        <w:t>z</w:t>
      </w:r>
      <w:r w:rsidRPr="00BC4EC5">
        <w:rPr>
          <w:rFonts w:ascii="Arial" w:eastAsia="Tahoma" w:hAnsi="Arial" w:cs="Arial"/>
          <w:sz w:val="22"/>
        </w:rPr>
        <w:t xml:space="preserve">mluvných strán druhej </w:t>
      </w:r>
      <w:r>
        <w:rPr>
          <w:rFonts w:ascii="Arial" w:eastAsia="Tahoma" w:hAnsi="Arial" w:cs="Arial"/>
          <w:sz w:val="22"/>
        </w:rPr>
        <w:t>z</w:t>
      </w:r>
      <w:r w:rsidRPr="00BC4EC5">
        <w:rPr>
          <w:rFonts w:ascii="Arial" w:eastAsia="Tahoma" w:hAnsi="Arial" w:cs="Arial"/>
          <w:sz w:val="22"/>
        </w:rPr>
        <w:t xml:space="preserve">mluvnej strane poskytnuté osobné údaje a v dôsledku toho by malo dôjsť k spracúvaniu takých osobných údajov, </w:t>
      </w:r>
      <w:r>
        <w:rPr>
          <w:rFonts w:ascii="Arial" w:eastAsia="Tahoma" w:hAnsi="Arial" w:cs="Arial"/>
          <w:sz w:val="22"/>
        </w:rPr>
        <w:t>z</w:t>
      </w:r>
      <w:r w:rsidRPr="00BC4EC5">
        <w:rPr>
          <w:rFonts w:ascii="Arial" w:eastAsia="Tahoma" w:hAnsi="Arial" w:cs="Arial"/>
          <w:sz w:val="22"/>
        </w:rPr>
        <w:t>mluvné strany osobitne posúdia potrebu uzatvorenia dohody o podmienkach spracovania osobných údajov, príp. jej zmeny.</w:t>
      </w:r>
    </w:p>
    <w:p w:rsidR="00FC6B39" w:rsidRPr="008B3E1F" w:rsidRDefault="00FC6B39" w:rsidP="00FC6B39">
      <w:pPr>
        <w:numPr>
          <w:ilvl w:val="0"/>
          <w:numId w:val="19"/>
        </w:numPr>
        <w:tabs>
          <w:tab w:val="clear" w:pos="720"/>
        </w:tabs>
        <w:spacing w:before="120" w:line="240" w:lineRule="auto"/>
        <w:ind w:left="426" w:hanging="426"/>
        <w:jc w:val="both"/>
        <w:rPr>
          <w:rFonts w:ascii="Arial" w:hAnsi="Arial" w:cs="Arial"/>
          <w:sz w:val="22"/>
        </w:rPr>
      </w:pPr>
      <w:r w:rsidRPr="008B3E1F">
        <w:rPr>
          <w:rFonts w:ascii="Arial" w:hAnsi="Arial" w:cs="Arial"/>
          <w:sz w:val="22"/>
          <w:lang w:eastAsia="ar-SA"/>
        </w:rPr>
        <w:t xml:space="preserve">V prípade, ak bude podľa tejto </w:t>
      </w:r>
      <w:r>
        <w:rPr>
          <w:rFonts w:ascii="Arial" w:hAnsi="Arial" w:cs="Arial"/>
          <w:sz w:val="22"/>
          <w:lang w:eastAsia="ar-SA"/>
        </w:rPr>
        <w:t>z</w:t>
      </w:r>
      <w:r w:rsidRPr="008B3E1F">
        <w:rPr>
          <w:rFonts w:ascii="Arial" w:hAnsi="Arial" w:cs="Arial"/>
          <w:sz w:val="22"/>
          <w:lang w:eastAsia="ar-SA"/>
        </w:rPr>
        <w:t xml:space="preserve">mluvy potrebné doručovať inej </w:t>
      </w:r>
      <w:r>
        <w:rPr>
          <w:rFonts w:ascii="Arial" w:hAnsi="Arial" w:cs="Arial"/>
          <w:sz w:val="22"/>
          <w:lang w:eastAsia="ar-SA"/>
        </w:rPr>
        <w:t>z</w:t>
      </w:r>
      <w:r w:rsidRPr="008B3E1F">
        <w:rPr>
          <w:rFonts w:ascii="Arial" w:hAnsi="Arial" w:cs="Arial"/>
          <w:sz w:val="22"/>
          <w:lang w:eastAsia="ar-SA"/>
        </w:rPr>
        <w:t xml:space="preserve">mluvnej strane akúkoľvek písomnosť, </w:t>
      </w:r>
      <w:r w:rsidRPr="008B3E1F">
        <w:rPr>
          <w:rFonts w:ascii="Arial" w:hAnsi="Arial" w:cs="Arial"/>
          <w:sz w:val="22"/>
        </w:rPr>
        <w:t xml:space="preserve">pokiaľ v tejto </w:t>
      </w:r>
      <w:r>
        <w:rPr>
          <w:rFonts w:ascii="Arial" w:hAnsi="Arial" w:cs="Arial"/>
          <w:sz w:val="22"/>
        </w:rPr>
        <w:t>z</w:t>
      </w:r>
      <w:r w:rsidRPr="008B3E1F">
        <w:rPr>
          <w:rFonts w:ascii="Arial" w:hAnsi="Arial" w:cs="Arial"/>
          <w:sz w:val="22"/>
        </w:rPr>
        <w:t xml:space="preserve">mluve nie je dohodnuté inak, </w:t>
      </w:r>
      <w:r w:rsidRPr="008B3E1F">
        <w:rPr>
          <w:rFonts w:ascii="Arial" w:hAnsi="Arial" w:cs="Arial"/>
          <w:sz w:val="22"/>
          <w:lang w:eastAsia="ar-SA"/>
        </w:rPr>
        <w:t xml:space="preserve">doručuje sa táto písomnosť na adresu </w:t>
      </w:r>
      <w:r>
        <w:rPr>
          <w:rFonts w:ascii="Arial" w:hAnsi="Arial" w:cs="Arial"/>
          <w:sz w:val="22"/>
          <w:lang w:eastAsia="ar-SA"/>
        </w:rPr>
        <w:t>z</w:t>
      </w:r>
      <w:r w:rsidRPr="008B3E1F">
        <w:rPr>
          <w:rFonts w:ascii="Arial" w:hAnsi="Arial" w:cs="Arial"/>
          <w:sz w:val="22"/>
          <w:lang w:eastAsia="ar-SA"/>
        </w:rPr>
        <w:t xml:space="preserve">mluvnej strany uvedenú v záhlaví tejto </w:t>
      </w:r>
      <w:r>
        <w:rPr>
          <w:rFonts w:ascii="Arial" w:hAnsi="Arial" w:cs="Arial"/>
          <w:sz w:val="22"/>
          <w:lang w:eastAsia="ar-SA"/>
        </w:rPr>
        <w:t>z</w:t>
      </w:r>
      <w:r w:rsidRPr="008B3E1F">
        <w:rPr>
          <w:rFonts w:ascii="Arial" w:hAnsi="Arial" w:cs="Arial"/>
          <w:sz w:val="22"/>
          <w:lang w:eastAsia="ar-SA"/>
        </w:rPr>
        <w:t xml:space="preserve">mluvy, dokiaľ nie je zmena adresy písomne oznámená </w:t>
      </w:r>
      <w:r>
        <w:rPr>
          <w:rFonts w:ascii="Arial" w:hAnsi="Arial" w:cs="Arial"/>
          <w:sz w:val="22"/>
          <w:lang w:eastAsia="ar-SA"/>
        </w:rPr>
        <w:t>z</w:t>
      </w:r>
      <w:r w:rsidRPr="008B3E1F">
        <w:rPr>
          <w:rFonts w:ascii="Arial" w:hAnsi="Arial" w:cs="Arial"/>
          <w:sz w:val="22"/>
          <w:lang w:eastAsia="ar-SA"/>
        </w:rPr>
        <w:t xml:space="preserve">mluvnej strane, ktorá písomnosť doručuje. </w:t>
      </w:r>
      <w:r w:rsidRPr="008B3E1F">
        <w:rPr>
          <w:rFonts w:ascii="Arial" w:hAnsi="Arial" w:cs="Arial"/>
          <w:sz w:val="22"/>
        </w:rPr>
        <w:t>Doručovaná písomnosť sa bude považovať za doručenú:</w:t>
      </w:r>
    </w:p>
    <w:p w:rsidR="00FC6B39" w:rsidRPr="008B3E1F" w:rsidRDefault="00FC6B39" w:rsidP="00FC6B39">
      <w:pPr>
        <w:spacing w:before="60"/>
        <w:ind w:left="709" w:hanging="284"/>
        <w:jc w:val="both"/>
        <w:rPr>
          <w:rFonts w:ascii="Arial" w:hAnsi="Arial" w:cs="Arial"/>
          <w:sz w:val="22"/>
        </w:rPr>
      </w:pPr>
      <w:r w:rsidRPr="008B3E1F">
        <w:rPr>
          <w:rFonts w:ascii="Arial" w:hAnsi="Arial" w:cs="Arial"/>
          <w:sz w:val="22"/>
        </w:rPr>
        <w:t xml:space="preserve">a) </w:t>
      </w:r>
      <w:r w:rsidRPr="008B3E1F">
        <w:rPr>
          <w:rFonts w:ascii="Arial" w:hAnsi="Arial" w:cs="Arial"/>
          <w:sz w:val="22"/>
        </w:rPr>
        <w:tab/>
        <w:t>dňom jej prevzatia adresátom – t.</w:t>
      </w:r>
      <w:r>
        <w:rPr>
          <w:rFonts w:ascii="Arial" w:hAnsi="Arial" w:cs="Arial"/>
          <w:sz w:val="22"/>
        </w:rPr>
        <w:t xml:space="preserve"> </w:t>
      </w:r>
      <w:r w:rsidRPr="008B3E1F">
        <w:rPr>
          <w:rFonts w:ascii="Arial" w:hAnsi="Arial" w:cs="Arial"/>
          <w:sz w:val="22"/>
        </w:rPr>
        <w:t xml:space="preserve">j. </w:t>
      </w:r>
      <w:r>
        <w:rPr>
          <w:rFonts w:ascii="Arial" w:hAnsi="Arial" w:cs="Arial"/>
          <w:sz w:val="22"/>
        </w:rPr>
        <w:t>z</w:t>
      </w:r>
      <w:r w:rsidRPr="008B3E1F">
        <w:rPr>
          <w:rFonts w:ascii="Arial" w:hAnsi="Arial" w:cs="Arial"/>
          <w:sz w:val="22"/>
        </w:rPr>
        <w:t xml:space="preserve">mluvnou stranou, ktorej sa písomnosť doručuje (ďalej aj ako „Druhá </w:t>
      </w:r>
      <w:r>
        <w:rPr>
          <w:rFonts w:ascii="Arial" w:hAnsi="Arial" w:cs="Arial"/>
          <w:sz w:val="22"/>
        </w:rPr>
        <w:t>z</w:t>
      </w:r>
      <w:r w:rsidRPr="008B3E1F">
        <w:rPr>
          <w:rFonts w:ascii="Arial" w:hAnsi="Arial" w:cs="Arial"/>
          <w:sz w:val="22"/>
        </w:rPr>
        <w:t>mluvná strana“), alebo</w:t>
      </w:r>
    </w:p>
    <w:p w:rsidR="00FC6B39" w:rsidRPr="008B3E1F" w:rsidRDefault="00FC6B39" w:rsidP="00FC6B39">
      <w:pPr>
        <w:spacing w:before="60"/>
        <w:ind w:left="709" w:hanging="284"/>
        <w:jc w:val="both"/>
        <w:rPr>
          <w:rFonts w:ascii="Arial" w:hAnsi="Arial" w:cs="Arial"/>
          <w:sz w:val="22"/>
        </w:rPr>
      </w:pPr>
      <w:r w:rsidRPr="008B3E1F">
        <w:rPr>
          <w:rFonts w:ascii="Arial" w:hAnsi="Arial" w:cs="Arial"/>
          <w:sz w:val="22"/>
        </w:rPr>
        <w:t>b)</w:t>
      </w:r>
      <w:r w:rsidRPr="008B3E1F">
        <w:rPr>
          <w:rFonts w:ascii="Arial" w:hAnsi="Arial" w:cs="Arial"/>
          <w:sz w:val="22"/>
        </w:rPr>
        <w:tab/>
        <w:t xml:space="preserve">dňom, kedy Druhá </w:t>
      </w:r>
      <w:r>
        <w:rPr>
          <w:rFonts w:ascii="Arial" w:hAnsi="Arial" w:cs="Arial"/>
          <w:sz w:val="22"/>
        </w:rPr>
        <w:t>z</w:t>
      </w:r>
      <w:r w:rsidRPr="008B3E1F">
        <w:rPr>
          <w:rFonts w:ascii="Arial" w:hAnsi="Arial" w:cs="Arial"/>
          <w:sz w:val="22"/>
        </w:rPr>
        <w:t xml:space="preserve">mluvná strana odmietne osobne alebo poštou/expresnou kuriérskou službou doručovanú písomnosť prevziať, alebo </w:t>
      </w:r>
    </w:p>
    <w:p w:rsidR="00FC6B39" w:rsidRPr="008B3E1F" w:rsidRDefault="00FC6B39" w:rsidP="00FC6B39">
      <w:pPr>
        <w:spacing w:before="60"/>
        <w:ind w:left="709" w:hanging="284"/>
        <w:jc w:val="both"/>
        <w:rPr>
          <w:rFonts w:ascii="Arial" w:hAnsi="Arial" w:cs="Arial"/>
          <w:sz w:val="22"/>
        </w:rPr>
      </w:pPr>
      <w:r w:rsidRPr="008B3E1F">
        <w:rPr>
          <w:rFonts w:ascii="Arial" w:hAnsi="Arial" w:cs="Arial"/>
          <w:sz w:val="22"/>
        </w:rPr>
        <w:t>c)</w:t>
      </w:r>
      <w:r w:rsidRPr="008B3E1F">
        <w:rPr>
          <w:rFonts w:ascii="Arial" w:hAnsi="Arial" w:cs="Arial"/>
          <w:sz w:val="22"/>
        </w:rPr>
        <w:tab/>
        <w:t xml:space="preserve">dňom, kedy pošta/expresná kuriérska služba vráti doručovanú písomnosť odosielajúcej </w:t>
      </w:r>
      <w:r>
        <w:rPr>
          <w:rFonts w:ascii="Arial" w:hAnsi="Arial" w:cs="Arial"/>
          <w:sz w:val="22"/>
        </w:rPr>
        <w:t>z</w:t>
      </w:r>
      <w:r w:rsidRPr="008B3E1F">
        <w:rPr>
          <w:rFonts w:ascii="Arial" w:hAnsi="Arial" w:cs="Arial"/>
          <w:sz w:val="22"/>
        </w:rPr>
        <w:t>mluvnej strane ako nedoručenú</w:t>
      </w:r>
      <w:r w:rsidR="00C20F1C">
        <w:rPr>
          <w:rFonts w:ascii="Arial" w:hAnsi="Arial" w:cs="Arial"/>
          <w:sz w:val="22"/>
        </w:rPr>
        <w:t xml:space="preserve"> (vrá</w:t>
      </w:r>
      <w:r w:rsidR="00A05909">
        <w:rPr>
          <w:rFonts w:ascii="Arial" w:hAnsi="Arial" w:cs="Arial"/>
          <w:sz w:val="22"/>
        </w:rPr>
        <w:t>tane vrátenia zásielky s poznám</w:t>
      </w:r>
      <w:r w:rsidR="00C20F1C">
        <w:rPr>
          <w:rFonts w:ascii="Arial" w:hAnsi="Arial" w:cs="Arial"/>
          <w:sz w:val="22"/>
        </w:rPr>
        <w:t>kou „adresát neznámy“)</w:t>
      </w:r>
      <w:r w:rsidRPr="008B3E1F">
        <w:rPr>
          <w:rFonts w:ascii="Arial" w:hAnsi="Arial" w:cs="Arial"/>
          <w:sz w:val="22"/>
        </w:rPr>
        <w:t>.</w:t>
      </w:r>
    </w:p>
    <w:p w:rsidR="00FC6B39" w:rsidRPr="001320FB" w:rsidRDefault="00FC6B39" w:rsidP="00FC6B39">
      <w:pPr>
        <w:pStyle w:val="Veobecn"/>
        <w:numPr>
          <w:ilvl w:val="0"/>
          <w:numId w:val="19"/>
        </w:numPr>
        <w:tabs>
          <w:tab w:val="clear" w:pos="720"/>
        </w:tabs>
        <w:spacing w:before="120"/>
        <w:ind w:left="426" w:hanging="426"/>
        <w:rPr>
          <w:rFonts w:cs="Arial"/>
          <w:sz w:val="22"/>
          <w:szCs w:val="22"/>
        </w:rPr>
      </w:pPr>
      <w:r w:rsidRPr="00CD28FF">
        <w:rPr>
          <w:rFonts w:eastAsia="Tahoma" w:cs="Arial"/>
          <w:sz w:val="22"/>
          <w:szCs w:val="22"/>
        </w:rPr>
        <w:t xml:space="preserve">Zmluvné strany vyhlasujú, že majú spôsobilosť na právne úkony v plnom rozsahu a ich zmluvná voľnosť nie je žiadnym spôsobom obmedzená. Zmluvné strany ďalej vyhlasujú, že </w:t>
      </w:r>
      <w:r>
        <w:rPr>
          <w:rFonts w:eastAsia="Tahoma" w:cs="Arial"/>
          <w:sz w:val="22"/>
          <w:szCs w:val="22"/>
        </w:rPr>
        <w:t>túto z</w:t>
      </w:r>
      <w:r w:rsidRPr="00CD28FF">
        <w:rPr>
          <w:rFonts w:eastAsia="Tahoma" w:cs="Arial"/>
          <w:sz w:val="22"/>
          <w:szCs w:val="22"/>
        </w:rPr>
        <w:t xml:space="preserve">mluvu uzatvorili na základe ich skutočnej, slobodnej a vážnej vôle, ktorú prejavili určito a zrozumiteľne, </w:t>
      </w:r>
      <w:r>
        <w:rPr>
          <w:rFonts w:eastAsia="Tahoma" w:cs="Arial"/>
          <w:sz w:val="22"/>
          <w:szCs w:val="22"/>
        </w:rPr>
        <w:t>túto z</w:t>
      </w:r>
      <w:r w:rsidRPr="00CD28FF">
        <w:rPr>
          <w:rFonts w:eastAsia="Tahoma" w:cs="Arial"/>
          <w:sz w:val="22"/>
          <w:szCs w:val="22"/>
        </w:rPr>
        <w:t xml:space="preserve">mluvu uzatvorili dobromyseľne a v dobrej viere a neuzatvorili ju ani v omyle, ani pod nátlakom a ani v tiesni alebo za nápadne nevýhodných podmienok, </w:t>
      </w:r>
      <w:r>
        <w:rPr>
          <w:rFonts w:eastAsia="Tahoma" w:cs="Arial"/>
          <w:sz w:val="22"/>
          <w:szCs w:val="22"/>
        </w:rPr>
        <w:t>z</w:t>
      </w:r>
      <w:r w:rsidRPr="00CD28FF">
        <w:rPr>
          <w:rFonts w:eastAsia="Tahoma" w:cs="Arial"/>
          <w:sz w:val="22"/>
          <w:szCs w:val="22"/>
        </w:rPr>
        <w:t xml:space="preserve">mluvu si prečítali, obsahu </w:t>
      </w:r>
      <w:r>
        <w:rPr>
          <w:rFonts w:eastAsia="Tahoma" w:cs="Arial"/>
          <w:sz w:val="22"/>
          <w:szCs w:val="22"/>
        </w:rPr>
        <w:t>tejto z</w:t>
      </w:r>
      <w:r w:rsidRPr="00CD28FF">
        <w:rPr>
          <w:rFonts w:eastAsia="Tahoma" w:cs="Arial"/>
          <w:sz w:val="22"/>
          <w:szCs w:val="22"/>
        </w:rPr>
        <w:t xml:space="preserve">mluvy porozumeli a na znak súhlasu s obsahom </w:t>
      </w:r>
      <w:r>
        <w:rPr>
          <w:rFonts w:eastAsia="Tahoma" w:cs="Arial"/>
          <w:sz w:val="22"/>
          <w:szCs w:val="22"/>
        </w:rPr>
        <w:t>z</w:t>
      </w:r>
      <w:r w:rsidRPr="00CD28FF">
        <w:rPr>
          <w:rFonts w:eastAsia="Tahoma" w:cs="Arial"/>
          <w:sz w:val="22"/>
          <w:szCs w:val="22"/>
        </w:rPr>
        <w:t>mluvy ju vlastnoručne podpisujú.</w:t>
      </w:r>
    </w:p>
    <w:p w:rsidR="00FC6B39" w:rsidRPr="00CD28FF" w:rsidRDefault="00FC6B39" w:rsidP="00FC6B39">
      <w:pPr>
        <w:pStyle w:val="Veobecn"/>
        <w:numPr>
          <w:ilvl w:val="0"/>
          <w:numId w:val="19"/>
        </w:numPr>
        <w:tabs>
          <w:tab w:val="clear" w:pos="720"/>
        </w:tabs>
        <w:spacing w:before="120"/>
        <w:ind w:left="426" w:hanging="426"/>
        <w:rPr>
          <w:rFonts w:cs="Arial"/>
          <w:sz w:val="22"/>
          <w:szCs w:val="22"/>
        </w:rPr>
      </w:pPr>
      <w:r w:rsidRPr="00A649AB">
        <w:rPr>
          <w:rFonts w:cs="Arial"/>
          <w:sz w:val="22"/>
          <w:szCs w:val="22"/>
        </w:rPr>
        <w:t xml:space="preserve">Neoddeliteľnou </w:t>
      </w:r>
      <w:r>
        <w:rPr>
          <w:rFonts w:cs="Arial"/>
          <w:sz w:val="22"/>
          <w:szCs w:val="22"/>
        </w:rPr>
        <w:t xml:space="preserve">súčasťou </w:t>
      </w:r>
      <w:r w:rsidRPr="00A649AB">
        <w:rPr>
          <w:rFonts w:cs="Arial"/>
          <w:sz w:val="22"/>
          <w:szCs w:val="22"/>
        </w:rPr>
        <w:t>tejto zmluvy je</w:t>
      </w:r>
      <w:r>
        <w:rPr>
          <w:rFonts w:cs="Arial"/>
          <w:sz w:val="22"/>
          <w:szCs w:val="22"/>
        </w:rPr>
        <w:t xml:space="preserve"> príloha č. 1 tejto zmluvy –</w:t>
      </w:r>
      <w:r w:rsidRPr="00A649AB">
        <w:rPr>
          <w:rFonts w:cs="Arial"/>
          <w:sz w:val="22"/>
          <w:szCs w:val="22"/>
        </w:rPr>
        <w:t xml:space="preserve"> </w:t>
      </w:r>
      <w:r w:rsidRPr="003750E1">
        <w:rPr>
          <w:rFonts w:cs="Arial"/>
          <w:sz w:val="22"/>
          <w:szCs w:val="22"/>
          <w:u w:val="single"/>
        </w:rPr>
        <w:t>kalkulačný</w:t>
      </w:r>
      <w:r w:rsidRPr="007E2D73">
        <w:rPr>
          <w:rFonts w:cs="Arial"/>
          <w:color w:val="00B0F0"/>
          <w:sz w:val="22"/>
          <w:szCs w:val="22"/>
          <w:u w:val="single"/>
        </w:rPr>
        <w:t xml:space="preserve"> </w:t>
      </w:r>
      <w:r w:rsidRPr="001320FB">
        <w:rPr>
          <w:rFonts w:cs="Arial"/>
          <w:sz w:val="22"/>
          <w:szCs w:val="22"/>
          <w:u w:val="single"/>
        </w:rPr>
        <w:t xml:space="preserve"> list </w:t>
      </w:r>
      <w:r w:rsidRPr="00A649AB">
        <w:rPr>
          <w:rFonts w:cs="Arial"/>
          <w:sz w:val="22"/>
          <w:szCs w:val="22"/>
        </w:rPr>
        <w:t xml:space="preserve">obsahujúci </w:t>
      </w:r>
      <w:r>
        <w:rPr>
          <w:rFonts w:cs="Arial"/>
          <w:sz w:val="22"/>
          <w:szCs w:val="22"/>
        </w:rPr>
        <w:t xml:space="preserve">určenú výšku </w:t>
      </w:r>
      <w:r w:rsidRPr="00A649AB">
        <w:rPr>
          <w:rFonts w:cs="Arial"/>
          <w:sz w:val="22"/>
          <w:szCs w:val="22"/>
        </w:rPr>
        <w:t>úhrad</w:t>
      </w:r>
      <w:r>
        <w:rPr>
          <w:rFonts w:cs="Arial"/>
          <w:sz w:val="22"/>
          <w:szCs w:val="22"/>
        </w:rPr>
        <w:t>y</w:t>
      </w:r>
      <w:r w:rsidRPr="00A649AB">
        <w:rPr>
          <w:rFonts w:cs="Arial"/>
          <w:sz w:val="22"/>
          <w:szCs w:val="22"/>
        </w:rPr>
        <w:t xml:space="preserve"> za poskytovanú sociálnu službu poskytovanú podľa tejto zmluvy.</w:t>
      </w:r>
    </w:p>
    <w:p w:rsidR="00FC6B39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</w:p>
    <w:p w:rsidR="00FC6B39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</w:p>
    <w:p w:rsidR="00FC6B39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</w:p>
    <w:p w:rsidR="00FC6B39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</w:p>
    <w:p w:rsidR="00FC6B39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</w:p>
    <w:p w:rsidR="00FC6B39" w:rsidRPr="00A649AB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</w:p>
    <w:p w:rsidR="00FC6B39" w:rsidRPr="00A649AB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>V .............................. dňa .........................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A649AB">
        <w:rPr>
          <w:rFonts w:ascii="Arial" w:hAnsi="Arial" w:cs="Arial"/>
          <w:sz w:val="22"/>
        </w:rPr>
        <w:t>V .............................. dňa .........................</w:t>
      </w:r>
    </w:p>
    <w:p w:rsidR="00FC6B39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</w:p>
    <w:p w:rsidR="00FC6B39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Poskytovateľ: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Prijímateľ:</w:t>
      </w:r>
    </w:p>
    <w:p w:rsidR="00FC6B39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</w:p>
    <w:p w:rsidR="00FC6B39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</w:p>
    <w:p w:rsidR="00FC6B39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</w:p>
    <w:p w:rsidR="00FC6B39" w:rsidRPr="00A649AB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</w:p>
    <w:p w:rsidR="00FC6B39" w:rsidRPr="00A649AB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>––––––––––––––––––––––</w:t>
      </w:r>
      <w:r w:rsidRPr="00A649AB">
        <w:rPr>
          <w:rFonts w:ascii="Arial" w:hAnsi="Arial" w:cs="Arial"/>
          <w:sz w:val="22"/>
        </w:rPr>
        <w:tab/>
      </w:r>
      <w:r w:rsidRPr="00A649AB">
        <w:rPr>
          <w:rFonts w:ascii="Arial" w:hAnsi="Arial" w:cs="Arial"/>
          <w:sz w:val="22"/>
        </w:rPr>
        <w:tab/>
      </w:r>
      <w:r w:rsidRPr="00A649AB">
        <w:rPr>
          <w:rFonts w:ascii="Arial" w:hAnsi="Arial" w:cs="Arial"/>
          <w:sz w:val="22"/>
        </w:rPr>
        <w:tab/>
      </w:r>
      <w:r w:rsidRPr="00A649AB">
        <w:rPr>
          <w:rFonts w:ascii="Arial" w:hAnsi="Arial" w:cs="Arial"/>
          <w:sz w:val="22"/>
        </w:rPr>
        <w:tab/>
        <w:t>––––––––––––––––––––––</w:t>
      </w:r>
    </w:p>
    <w:p w:rsidR="00FC6B39" w:rsidRPr="00A649AB" w:rsidRDefault="00FC6B39" w:rsidP="00FC6B39">
      <w:pPr>
        <w:tabs>
          <w:tab w:val="left" w:pos="1800"/>
        </w:tabs>
        <w:jc w:val="both"/>
        <w:rPr>
          <w:rFonts w:ascii="Arial" w:hAnsi="Arial" w:cs="Arial"/>
          <w:sz w:val="22"/>
        </w:rPr>
      </w:pPr>
      <w:r w:rsidRPr="00A649AB">
        <w:rPr>
          <w:rFonts w:ascii="Arial" w:hAnsi="Arial" w:cs="Arial"/>
          <w:sz w:val="22"/>
        </w:rPr>
        <w:t>štatutárny zástupca poskytovateľa</w:t>
      </w:r>
      <w:r w:rsidRPr="00A649AB">
        <w:rPr>
          <w:rFonts w:ascii="Arial" w:hAnsi="Arial" w:cs="Arial"/>
          <w:sz w:val="22"/>
        </w:rPr>
        <w:tab/>
      </w:r>
      <w:r w:rsidRPr="00A649AB">
        <w:rPr>
          <w:rFonts w:ascii="Arial" w:hAnsi="Arial" w:cs="Arial"/>
          <w:sz w:val="22"/>
        </w:rPr>
        <w:tab/>
      </w:r>
      <w:r w:rsidRPr="00A649AB">
        <w:rPr>
          <w:rFonts w:ascii="Arial" w:hAnsi="Arial" w:cs="Arial"/>
          <w:sz w:val="22"/>
        </w:rPr>
        <w:tab/>
        <w:t>vlastnoručný podpis prijímateľa</w:t>
      </w:r>
    </w:p>
    <w:p w:rsidR="00CE678D" w:rsidRPr="00CE678D" w:rsidRDefault="00CE678D" w:rsidP="00CE678D">
      <w:pPr>
        <w:rPr>
          <w:szCs w:val="24"/>
        </w:rPr>
      </w:pPr>
    </w:p>
    <w:sectPr w:rsidR="00CE678D" w:rsidRPr="00CE678D" w:rsidSect="00CE678D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3D6" w:rsidRDefault="001913D6" w:rsidP="00CE678D">
      <w:pPr>
        <w:spacing w:line="240" w:lineRule="auto"/>
      </w:pPr>
      <w:r>
        <w:separator/>
      </w:r>
    </w:p>
  </w:endnote>
  <w:endnote w:type="continuationSeparator" w:id="0">
    <w:p w:rsidR="001913D6" w:rsidRDefault="001913D6" w:rsidP="00CE6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1B" w:rsidRPr="0034351B" w:rsidRDefault="00F16A8E" w:rsidP="0034351B">
    <w:pPr>
      <w:pStyle w:val="Pta"/>
      <w:jc w:val="right"/>
      <w:rPr>
        <w:sz w:val="20"/>
        <w:szCs w:val="20"/>
      </w:rPr>
    </w:pPr>
    <w:sdt>
      <w:sdtPr>
        <w:rPr>
          <w:sz w:val="20"/>
          <w:szCs w:val="20"/>
        </w:rPr>
        <w:id w:val="4441396"/>
        <w:docPartObj>
          <w:docPartGallery w:val="Page Numbers (Bottom of Page)"/>
          <w:docPartUnique/>
        </w:docPartObj>
      </w:sdtPr>
      <w:sdtContent>
        <w:r w:rsidR="0034351B">
          <w:rPr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</w:t>
        </w:r>
        <w:r w:rsidR="001913D6" w:rsidRPr="00A05909">
          <w:rPr>
            <w:sz w:val="20"/>
            <w:szCs w:val="20"/>
          </w:rPr>
          <w:t xml:space="preserve">Strana  </w:t>
        </w:r>
        <w:r w:rsidRPr="00A05909">
          <w:rPr>
            <w:sz w:val="20"/>
            <w:szCs w:val="20"/>
          </w:rPr>
          <w:fldChar w:fldCharType="begin"/>
        </w:r>
        <w:r w:rsidR="006C776B" w:rsidRPr="00A05909">
          <w:rPr>
            <w:sz w:val="20"/>
            <w:szCs w:val="20"/>
          </w:rPr>
          <w:instrText xml:space="preserve"> PAGE   \* MERGEFORMAT </w:instrText>
        </w:r>
        <w:r w:rsidRPr="00A05909">
          <w:rPr>
            <w:sz w:val="20"/>
            <w:szCs w:val="20"/>
          </w:rPr>
          <w:fldChar w:fldCharType="separate"/>
        </w:r>
        <w:r w:rsidR="002654E9">
          <w:rPr>
            <w:noProof/>
            <w:sz w:val="20"/>
            <w:szCs w:val="20"/>
          </w:rPr>
          <w:t>8</w:t>
        </w:r>
        <w:r w:rsidRPr="00A05909">
          <w:rPr>
            <w:sz w:val="20"/>
            <w:szCs w:val="20"/>
          </w:rPr>
          <w:fldChar w:fldCharType="end"/>
        </w:r>
        <w:r w:rsidR="001913D6" w:rsidRPr="00A05909">
          <w:rPr>
            <w:sz w:val="20"/>
            <w:szCs w:val="20"/>
          </w:rPr>
          <w:t>/8</w:t>
        </w:r>
      </w:sdtContent>
    </w:sdt>
    <w:r w:rsidR="0034351B">
      <w:rPr>
        <w:sz w:val="20"/>
        <w:szCs w:val="20"/>
      </w:rPr>
      <w:t xml:space="preserve">      </w:t>
    </w:r>
    <w:r w:rsidR="001913D6">
      <w:rPr>
        <w:rFonts w:ascii="Arial" w:hAnsi="Arial" w:cs="Arial"/>
        <w:b/>
        <w:sz w:val="16"/>
        <w:szCs w:val="16"/>
      </w:rPr>
      <w:tab/>
    </w:r>
    <w:r w:rsidR="0034351B">
      <w:rPr>
        <w:rFonts w:ascii="Arial" w:hAnsi="Arial" w:cs="Arial"/>
        <w:b/>
        <w:sz w:val="16"/>
        <w:szCs w:val="16"/>
      </w:rPr>
      <w:tab/>
      <w:t xml:space="preserve"> </w:t>
    </w:r>
  </w:p>
  <w:p w:rsidR="001913D6" w:rsidRDefault="0034351B" w:rsidP="0034351B">
    <w:pPr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  <w:lang w:eastAsia="sk-S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6610350</wp:posOffset>
          </wp:positionH>
          <wp:positionV relativeFrom="page">
            <wp:posOffset>9848850</wp:posOffset>
          </wp:positionV>
          <wp:extent cx="638175" cy="600075"/>
          <wp:effectExtent l="19050" t="0" r="9525" b="0"/>
          <wp:wrapNone/>
          <wp:docPr id="2" name="Obrázok 1" descr="C:\Users\Riaditel\AppData\Local\Microsoft\Windows\Temporary Internet Files\Content.Word\KVALITA farba 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Riaditel\AppData\Local\Microsoft\Windows\Temporary Internet Files\Content.Word\KVALITA farba s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6"/>
      </w:rPr>
      <w:t xml:space="preserve">      </w:t>
    </w:r>
    <w:r>
      <w:rPr>
        <w:rFonts w:ascii="Arial" w:hAnsi="Arial" w:cs="Arial"/>
        <w:b/>
        <w:noProof/>
        <w:sz w:val="16"/>
        <w:szCs w:val="16"/>
        <w:lang w:eastAsia="sk-SK"/>
      </w:rPr>
      <w:drawing>
        <wp:inline distT="0" distB="0" distL="0" distR="0">
          <wp:extent cx="1285875" cy="438150"/>
          <wp:effectExtent l="1905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13D6">
      <w:rPr>
        <w:rFonts w:ascii="Arial" w:hAnsi="Arial" w:cs="Arial"/>
        <w:b/>
        <w:sz w:val="16"/>
        <w:szCs w:val="16"/>
      </w:rPr>
      <w:tab/>
      <w:t xml:space="preserve">          </w:t>
    </w:r>
    <w:r w:rsidR="00A05909">
      <w:rPr>
        <w:rFonts w:ascii="Arial" w:hAnsi="Arial" w:cs="Arial"/>
        <w:b/>
        <w:sz w:val="16"/>
        <w:szCs w:val="16"/>
      </w:rPr>
      <w:t xml:space="preserve">                                        </w:t>
    </w:r>
    <w:r w:rsidR="001913D6">
      <w:rPr>
        <w:rFonts w:ascii="Arial" w:hAnsi="Arial" w:cs="Arial"/>
        <w:b/>
        <w:sz w:val="16"/>
        <w:szCs w:val="16"/>
      </w:rPr>
      <w:t xml:space="preserve">  E-mail</w:t>
    </w:r>
    <w:r w:rsidR="001913D6">
      <w:rPr>
        <w:rFonts w:ascii="Arial" w:hAnsi="Arial" w:cs="Arial"/>
        <w:b/>
        <w:sz w:val="16"/>
        <w:szCs w:val="16"/>
      </w:rPr>
      <w:tab/>
    </w:r>
    <w:r w:rsidR="001913D6">
      <w:rPr>
        <w:rFonts w:ascii="Arial" w:hAnsi="Arial" w:cs="Arial"/>
        <w:b/>
        <w:sz w:val="16"/>
        <w:szCs w:val="16"/>
      </w:rPr>
      <w:tab/>
      <w:t xml:space="preserve">   </w:t>
    </w:r>
    <w:r w:rsidR="00A05909">
      <w:rPr>
        <w:rFonts w:ascii="Arial" w:hAnsi="Arial" w:cs="Arial"/>
        <w:b/>
        <w:sz w:val="16"/>
        <w:szCs w:val="16"/>
      </w:rPr>
      <w:t xml:space="preserve">                     </w:t>
    </w:r>
    <w:r w:rsidR="001913D6">
      <w:rPr>
        <w:rFonts w:ascii="Arial" w:hAnsi="Arial" w:cs="Arial"/>
        <w:b/>
        <w:sz w:val="16"/>
        <w:szCs w:val="16"/>
      </w:rPr>
      <w:t xml:space="preserve">  </w:t>
    </w:r>
    <w:r w:rsidR="00A05909">
      <w:rPr>
        <w:rFonts w:ascii="Arial" w:hAnsi="Arial" w:cs="Arial"/>
        <w:b/>
        <w:sz w:val="16"/>
        <w:szCs w:val="16"/>
      </w:rPr>
      <w:t>Telefón</w:t>
    </w:r>
  </w:p>
  <w:p w:rsidR="001913D6" w:rsidRDefault="00EE7A11" w:rsidP="00F85A51">
    <w:pPr>
      <w:tabs>
        <w:tab w:val="left" w:pos="423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</w:t>
    </w:r>
    <w:r w:rsidR="00A05909">
      <w:rPr>
        <w:rFonts w:ascii="Arial" w:hAnsi="Arial" w:cs="Arial"/>
        <w:sz w:val="16"/>
        <w:szCs w:val="16"/>
      </w:rPr>
      <w:t>zssvrcharka@zssvrcharka.sk</w:t>
    </w:r>
    <w:r w:rsidR="001913D6">
      <w:rPr>
        <w:rFonts w:ascii="Arial" w:hAnsi="Arial" w:cs="Arial"/>
        <w:sz w:val="16"/>
        <w:szCs w:val="16"/>
      </w:rPr>
      <w:tab/>
    </w:r>
    <w:r w:rsidR="00A05909">
      <w:rPr>
        <w:rFonts w:ascii="Arial" w:hAnsi="Arial" w:cs="Arial"/>
        <w:sz w:val="16"/>
        <w:szCs w:val="16"/>
      </w:rPr>
      <w:t xml:space="preserve">      048/618 00 </w:t>
    </w:r>
    <w:proofErr w:type="spellStart"/>
    <w:r w:rsidR="00A05909">
      <w:rPr>
        <w:rFonts w:ascii="Arial" w:hAnsi="Arial" w:cs="Arial"/>
        <w:sz w:val="16"/>
        <w:szCs w:val="16"/>
      </w:rPr>
      <w:t>00</w:t>
    </w:r>
    <w:proofErr w:type="spellEnd"/>
  </w:p>
  <w:p w:rsidR="001913D6" w:rsidRDefault="001913D6" w:rsidP="00F85A51">
    <w:pPr>
      <w:tabs>
        <w:tab w:val="left" w:pos="781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34351B">
      <w:rPr>
        <w:rFonts w:ascii="Arial" w:hAnsi="Arial" w:cs="Arial"/>
        <w:sz w:val="16"/>
        <w:szCs w:val="16"/>
      </w:rPr>
      <w:t xml:space="preserve">   Drábsko 24, 976 53 Drábsko</w:t>
    </w:r>
    <w:r>
      <w:rPr>
        <w:rFonts w:ascii="Arial" w:hAnsi="Arial" w:cs="Arial"/>
        <w:sz w:val="16"/>
        <w:szCs w:val="16"/>
      </w:rPr>
      <w:t xml:space="preserve">                          </w:t>
    </w:r>
    <w:r w:rsidR="00A05909">
      <w:rPr>
        <w:rFonts w:ascii="Arial" w:hAnsi="Arial" w:cs="Arial"/>
        <w:sz w:val="16"/>
        <w:szCs w:val="16"/>
      </w:rPr>
      <w:t xml:space="preserve">                </w:t>
    </w:r>
    <w:proofErr w:type="spellStart"/>
    <w:r w:rsidR="00A05909">
      <w:rPr>
        <w:rFonts w:ascii="Arial" w:hAnsi="Arial" w:cs="Arial"/>
        <w:sz w:val="16"/>
        <w:szCs w:val="16"/>
      </w:rPr>
      <w:t>riaditeľ@zssvrcharka.sk</w:t>
    </w:r>
    <w:proofErr w:type="spellEnd"/>
    <w:r>
      <w:rPr>
        <w:rFonts w:ascii="Arial" w:hAnsi="Arial" w:cs="Arial"/>
        <w:sz w:val="16"/>
        <w:szCs w:val="16"/>
      </w:rPr>
      <w:t xml:space="preserve">                                                      </w:t>
    </w:r>
  </w:p>
  <w:p w:rsidR="001913D6" w:rsidRDefault="001913D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3D6" w:rsidRDefault="001913D6" w:rsidP="00CE678D">
      <w:pPr>
        <w:spacing w:line="240" w:lineRule="auto"/>
      </w:pPr>
      <w:r>
        <w:separator/>
      </w:r>
    </w:p>
  </w:footnote>
  <w:footnote w:type="continuationSeparator" w:id="0">
    <w:p w:rsidR="001913D6" w:rsidRDefault="001913D6" w:rsidP="00CE67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D6" w:rsidRDefault="001913D6">
    <w:pPr>
      <w:pStyle w:val="Hlavika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1913D6" w:rsidRDefault="001913D6">
    <w:pPr>
      <w:pStyle w:val="Hlavika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 w:rsidRPr="00CE678D">
      <w:rPr>
        <w:sz w:val="20"/>
        <w:szCs w:val="20"/>
      </w:rPr>
      <w:t>Príloha č. 1 ku KP Príjem PSS</w:t>
    </w:r>
  </w:p>
  <w:p w:rsidR="001913D6" w:rsidRPr="00CE678D" w:rsidRDefault="001913D6">
    <w:pPr>
      <w:pStyle w:val="Hlavika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49C"/>
    <w:multiLevelType w:val="hybridMultilevel"/>
    <w:tmpl w:val="1A7A0B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E765B"/>
    <w:multiLevelType w:val="multilevel"/>
    <w:tmpl w:val="79124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1E644F7"/>
    <w:multiLevelType w:val="hybridMultilevel"/>
    <w:tmpl w:val="0D3AA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B7410"/>
    <w:multiLevelType w:val="hybridMultilevel"/>
    <w:tmpl w:val="A53C6CCA"/>
    <w:lvl w:ilvl="0" w:tplc="E4203598">
      <w:start w:val="1"/>
      <w:numFmt w:val="decimal"/>
      <w:lvlText w:val="%1."/>
      <w:lvlJc w:val="left"/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19132F91"/>
    <w:multiLevelType w:val="hybridMultilevel"/>
    <w:tmpl w:val="5010D73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038B1"/>
    <w:multiLevelType w:val="hybridMultilevel"/>
    <w:tmpl w:val="1366A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821AF"/>
    <w:multiLevelType w:val="hybridMultilevel"/>
    <w:tmpl w:val="41443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764A6"/>
    <w:multiLevelType w:val="hybridMultilevel"/>
    <w:tmpl w:val="21F88E60"/>
    <w:lvl w:ilvl="0" w:tplc="30B6312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8720DF"/>
    <w:multiLevelType w:val="hybridMultilevel"/>
    <w:tmpl w:val="00C60DFE"/>
    <w:lvl w:ilvl="0" w:tplc="304A105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6C4916"/>
    <w:multiLevelType w:val="hybridMultilevel"/>
    <w:tmpl w:val="850C8FB8"/>
    <w:lvl w:ilvl="0" w:tplc="851C25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23430"/>
    <w:multiLevelType w:val="hybridMultilevel"/>
    <w:tmpl w:val="F222A2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657AD"/>
    <w:multiLevelType w:val="hybridMultilevel"/>
    <w:tmpl w:val="8EA841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70563"/>
    <w:multiLevelType w:val="hybridMultilevel"/>
    <w:tmpl w:val="B038C4F0"/>
    <w:lvl w:ilvl="0" w:tplc="30B631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D1C2E"/>
    <w:multiLevelType w:val="hybridMultilevel"/>
    <w:tmpl w:val="A94668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55B7A"/>
    <w:multiLevelType w:val="hybridMultilevel"/>
    <w:tmpl w:val="088AE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F7451"/>
    <w:multiLevelType w:val="hybridMultilevel"/>
    <w:tmpl w:val="B3F69902"/>
    <w:lvl w:ilvl="0" w:tplc="8848B5E4">
      <w:start w:val="1"/>
      <w:numFmt w:val="lowerLetter"/>
      <w:lvlText w:val="%1)"/>
      <w:lvlJc w:val="left"/>
      <w:rPr>
        <w:rFonts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6">
    <w:nsid w:val="48175035"/>
    <w:multiLevelType w:val="hybridMultilevel"/>
    <w:tmpl w:val="D492746A"/>
    <w:lvl w:ilvl="0" w:tplc="275C5F34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51513"/>
    <w:multiLevelType w:val="hybridMultilevel"/>
    <w:tmpl w:val="4156D7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7F3"/>
    <w:multiLevelType w:val="hybridMultilevel"/>
    <w:tmpl w:val="0DEC924E"/>
    <w:lvl w:ilvl="0" w:tplc="64E2A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C18CD"/>
    <w:multiLevelType w:val="hybridMultilevel"/>
    <w:tmpl w:val="AF446BF4"/>
    <w:lvl w:ilvl="0" w:tplc="30B631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15273"/>
    <w:multiLevelType w:val="hybridMultilevel"/>
    <w:tmpl w:val="8A3A39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386FBF"/>
    <w:multiLevelType w:val="hybridMultilevel"/>
    <w:tmpl w:val="8A9AA60A"/>
    <w:lvl w:ilvl="0" w:tplc="AC1057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22D21CF"/>
    <w:multiLevelType w:val="hybridMultilevel"/>
    <w:tmpl w:val="5010D736"/>
    <w:lvl w:ilvl="0" w:tplc="E6F26256">
      <w:start w:val="1"/>
      <w:numFmt w:val="decimal"/>
      <w:lvlText w:val="%1."/>
      <w:lvlJc w:val="left"/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C383B"/>
    <w:multiLevelType w:val="hybridMultilevel"/>
    <w:tmpl w:val="CCDA6E54"/>
    <w:lvl w:ilvl="0" w:tplc="517EDA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D6EE8"/>
    <w:multiLevelType w:val="hybridMultilevel"/>
    <w:tmpl w:val="796202CE"/>
    <w:lvl w:ilvl="0" w:tplc="0DA272D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F940D3"/>
    <w:multiLevelType w:val="hybridMultilevel"/>
    <w:tmpl w:val="204A2DB8"/>
    <w:lvl w:ilvl="0" w:tplc="4A7AAB8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4B2F69"/>
    <w:multiLevelType w:val="hybridMultilevel"/>
    <w:tmpl w:val="F7BA203E"/>
    <w:lvl w:ilvl="0" w:tplc="30B6312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B5A038F"/>
    <w:multiLevelType w:val="hybridMultilevel"/>
    <w:tmpl w:val="F8C65A52"/>
    <w:lvl w:ilvl="0" w:tplc="6C6AA702">
      <w:start w:val="1"/>
      <w:numFmt w:val="decimal"/>
      <w:lvlText w:val="%1."/>
      <w:lvlJc w:val="left"/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0"/>
  </w:num>
  <w:num w:numId="4">
    <w:abstractNumId w:val="17"/>
  </w:num>
  <w:num w:numId="5">
    <w:abstractNumId w:val="8"/>
  </w:num>
  <w:num w:numId="6">
    <w:abstractNumId w:val="13"/>
  </w:num>
  <w:num w:numId="7">
    <w:abstractNumId w:val="11"/>
  </w:num>
  <w:num w:numId="8">
    <w:abstractNumId w:val="19"/>
  </w:num>
  <w:num w:numId="9">
    <w:abstractNumId w:val="14"/>
  </w:num>
  <w:num w:numId="10">
    <w:abstractNumId w:val="23"/>
  </w:num>
  <w:num w:numId="11">
    <w:abstractNumId w:val="16"/>
  </w:num>
  <w:num w:numId="12">
    <w:abstractNumId w:val="7"/>
  </w:num>
  <w:num w:numId="13">
    <w:abstractNumId w:val="12"/>
  </w:num>
  <w:num w:numId="14">
    <w:abstractNumId w:val="26"/>
  </w:num>
  <w:num w:numId="15">
    <w:abstractNumId w:val="5"/>
  </w:num>
  <w:num w:numId="16">
    <w:abstractNumId w:val="1"/>
  </w:num>
  <w:num w:numId="17">
    <w:abstractNumId w:val="27"/>
  </w:num>
  <w:num w:numId="18">
    <w:abstractNumId w:val="24"/>
  </w:num>
  <w:num w:numId="19">
    <w:abstractNumId w:val="20"/>
  </w:num>
  <w:num w:numId="20">
    <w:abstractNumId w:val="3"/>
  </w:num>
  <w:num w:numId="21">
    <w:abstractNumId w:val="25"/>
  </w:num>
  <w:num w:numId="22">
    <w:abstractNumId w:val="2"/>
  </w:num>
  <w:num w:numId="23">
    <w:abstractNumId w:val="9"/>
  </w:num>
  <w:num w:numId="24">
    <w:abstractNumId w:val="0"/>
  </w:num>
  <w:num w:numId="25">
    <w:abstractNumId w:val="21"/>
  </w:num>
  <w:num w:numId="26">
    <w:abstractNumId w:val="22"/>
  </w:num>
  <w:num w:numId="27">
    <w:abstractNumId w:val="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E678D"/>
    <w:rsid w:val="00034FBD"/>
    <w:rsid w:val="00042818"/>
    <w:rsid w:val="000571A7"/>
    <w:rsid w:val="0006277A"/>
    <w:rsid w:val="00077E93"/>
    <w:rsid w:val="000A360F"/>
    <w:rsid w:val="000B228B"/>
    <w:rsid w:val="000B50D4"/>
    <w:rsid w:val="000B6100"/>
    <w:rsid w:val="000C32A3"/>
    <w:rsid w:val="000C4E04"/>
    <w:rsid w:val="000D165C"/>
    <w:rsid w:val="001209FE"/>
    <w:rsid w:val="00131C67"/>
    <w:rsid w:val="001329F9"/>
    <w:rsid w:val="00134A74"/>
    <w:rsid w:val="001613A9"/>
    <w:rsid w:val="0018726B"/>
    <w:rsid w:val="001913D6"/>
    <w:rsid w:val="001A04E2"/>
    <w:rsid w:val="00223358"/>
    <w:rsid w:val="002249ED"/>
    <w:rsid w:val="00226714"/>
    <w:rsid w:val="00237870"/>
    <w:rsid w:val="002543C7"/>
    <w:rsid w:val="002654E9"/>
    <w:rsid w:val="00291431"/>
    <w:rsid w:val="002A0F07"/>
    <w:rsid w:val="002B7AF2"/>
    <w:rsid w:val="002F5069"/>
    <w:rsid w:val="00326690"/>
    <w:rsid w:val="00335512"/>
    <w:rsid w:val="0034351B"/>
    <w:rsid w:val="00350471"/>
    <w:rsid w:val="00357EDA"/>
    <w:rsid w:val="00364FE0"/>
    <w:rsid w:val="003750E1"/>
    <w:rsid w:val="00393000"/>
    <w:rsid w:val="003979AF"/>
    <w:rsid w:val="003A1DA2"/>
    <w:rsid w:val="003A5CE3"/>
    <w:rsid w:val="003B7083"/>
    <w:rsid w:val="003D31B4"/>
    <w:rsid w:val="003E2304"/>
    <w:rsid w:val="004270E5"/>
    <w:rsid w:val="004364BD"/>
    <w:rsid w:val="00437CAD"/>
    <w:rsid w:val="00450C58"/>
    <w:rsid w:val="00450D1D"/>
    <w:rsid w:val="00457C50"/>
    <w:rsid w:val="0048437B"/>
    <w:rsid w:val="004B3DAB"/>
    <w:rsid w:val="004C1B81"/>
    <w:rsid w:val="00512A81"/>
    <w:rsid w:val="00515922"/>
    <w:rsid w:val="0053295A"/>
    <w:rsid w:val="00535A9B"/>
    <w:rsid w:val="005403D4"/>
    <w:rsid w:val="00552B0D"/>
    <w:rsid w:val="00575A3F"/>
    <w:rsid w:val="00593717"/>
    <w:rsid w:val="005B3E71"/>
    <w:rsid w:val="005C204E"/>
    <w:rsid w:val="00600C78"/>
    <w:rsid w:val="00604A70"/>
    <w:rsid w:val="0063633A"/>
    <w:rsid w:val="00641A77"/>
    <w:rsid w:val="00667FB4"/>
    <w:rsid w:val="00677105"/>
    <w:rsid w:val="00681743"/>
    <w:rsid w:val="00693363"/>
    <w:rsid w:val="0069583D"/>
    <w:rsid w:val="006C159E"/>
    <w:rsid w:val="006C776B"/>
    <w:rsid w:val="006F0D53"/>
    <w:rsid w:val="00714EA4"/>
    <w:rsid w:val="00723539"/>
    <w:rsid w:val="007265D6"/>
    <w:rsid w:val="00732C41"/>
    <w:rsid w:val="00765D48"/>
    <w:rsid w:val="00774DC1"/>
    <w:rsid w:val="0078494D"/>
    <w:rsid w:val="0079578F"/>
    <w:rsid w:val="007A09E7"/>
    <w:rsid w:val="007A0B2E"/>
    <w:rsid w:val="007C2E17"/>
    <w:rsid w:val="007E5A19"/>
    <w:rsid w:val="00817D18"/>
    <w:rsid w:val="008274BC"/>
    <w:rsid w:val="00830278"/>
    <w:rsid w:val="00853A21"/>
    <w:rsid w:val="008765BC"/>
    <w:rsid w:val="00893AF8"/>
    <w:rsid w:val="00903EA2"/>
    <w:rsid w:val="00905BAE"/>
    <w:rsid w:val="00915911"/>
    <w:rsid w:val="009361BA"/>
    <w:rsid w:val="009C1D86"/>
    <w:rsid w:val="009D1CC3"/>
    <w:rsid w:val="009E75ED"/>
    <w:rsid w:val="009F6710"/>
    <w:rsid w:val="00A038B7"/>
    <w:rsid w:val="00A05909"/>
    <w:rsid w:val="00A40E48"/>
    <w:rsid w:val="00A81EA1"/>
    <w:rsid w:val="00A86C4D"/>
    <w:rsid w:val="00AB384B"/>
    <w:rsid w:val="00AD7620"/>
    <w:rsid w:val="00AE128D"/>
    <w:rsid w:val="00B06838"/>
    <w:rsid w:val="00B16ACF"/>
    <w:rsid w:val="00B20C20"/>
    <w:rsid w:val="00B26258"/>
    <w:rsid w:val="00B34A17"/>
    <w:rsid w:val="00B61468"/>
    <w:rsid w:val="00B661E0"/>
    <w:rsid w:val="00B90D7D"/>
    <w:rsid w:val="00BD6713"/>
    <w:rsid w:val="00C17D18"/>
    <w:rsid w:val="00C20F1C"/>
    <w:rsid w:val="00C46139"/>
    <w:rsid w:val="00C54ED0"/>
    <w:rsid w:val="00C60A31"/>
    <w:rsid w:val="00C92C93"/>
    <w:rsid w:val="00C96464"/>
    <w:rsid w:val="00CC0B89"/>
    <w:rsid w:val="00CC43CF"/>
    <w:rsid w:val="00CE11B0"/>
    <w:rsid w:val="00CE348D"/>
    <w:rsid w:val="00CE678D"/>
    <w:rsid w:val="00CF6917"/>
    <w:rsid w:val="00D1503B"/>
    <w:rsid w:val="00D152AC"/>
    <w:rsid w:val="00D17BDD"/>
    <w:rsid w:val="00D42CCE"/>
    <w:rsid w:val="00D56362"/>
    <w:rsid w:val="00D6369E"/>
    <w:rsid w:val="00D87E69"/>
    <w:rsid w:val="00D90034"/>
    <w:rsid w:val="00DB37EC"/>
    <w:rsid w:val="00DD33AB"/>
    <w:rsid w:val="00DE2A94"/>
    <w:rsid w:val="00E1267E"/>
    <w:rsid w:val="00E241DB"/>
    <w:rsid w:val="00E3529C"/>
    <w:rsid w:val="00E650AF"/>
    <w:rsid w:val="00E76CC3"/>
    <w:rsid w:val="00E97C4C"/>
    <w:rsid w:val="00EE7A11"/>
    <w:rsid w:val="00EF2D85"/>
    <w:rsid w:val="00F055D0"/>
    <w:rsid w:val="00F16A8E"/>
    <w:rsid w:val="00F341F5"/>
    <w:rsid w:val="00F45D93"/>
    <w:rsid w:val="00F66BED"/>
    <w:rsid w:val="00F85A51"/>
    <w:rsid w:val="00F86DBD"/>
    <w:rsid w:val="00FC32EC"/>
    <w:rsid w:val="00FC6B39"/>
    <w:rsid w:val="00FD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2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E678D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E678D"/>
  </w:style>
  <w:style w:type="paragraph" w:styleId="Pta">
    <w:name w:val="footer"/>
    <w:basedOn w:val="Normlny"/>
    <w:link w:val="PtaChar"/>
    <w:unhideWhenUsed/>
    <w:rsid w:val="00CE678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CE678D"/>
  </w:style>
  <w:style w:type="paragraph" w:styleId="Odsekzoznamu">
    <w:name w:val="List Paragraph"/>
    <w:basedOn w:val="Normlny"/>
    <w:uiPriority w:val="34"/>
    <w:qFormat/>
    <w:rsid w:val="00CE678D"/>
    <w:pPr>
      <w:spacing w:after="200"/>
      <w:ind w:left="720"/>
      <w:contextualSpacing/>
    </w:pPr>
    <w:rPr>
      <w:rFonts w:ascii="Calibri" w:eastAsia="Calibri" w:hAnsi="Calibri"/>
      <w:sz w:val="22"/>
    </w:rPr>
  </w:style>
  <w:style w:type="paragraph" w:customStyle="1" w:styleId="Veobecn">
    <w:name w:val="Všeobecný"/>
    <w:basedOn w:val="Normlny"/>
    <w:rsid w:val="00CE678D"/>
    <w:pPr>
      <w:spacing w:line="240" w:lineRule="auto"/>
      <w:jc w:val="both"/>
    </w:pPr>
    <w:rPr>
      <w:rFonts w:ascii="Arial" w:eastAsia="Times New Roman" w:hAnsi="Arial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35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3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8D8E7-2663-4BFD-B5F5-0F61E222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3215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 Drabsko</dc:creator>
  <cp:lastModifiedBy>Riaditel</cp:lastModifiedBy>
  <cp:revision>6</cp:revision>
  <cp:lastPrinted>2023-07-03T08:11:00Z</cp:lastPrinted>
  <dcterms:created xsi:type="dcterms:W3CDTF">2025-09-25T12:38:00Z</dcterms:created>
  <dcterms:modified xsi:type="dcterms:W3CDTF">2025-09-29T12:58:00Z</dcterms:modified>
</cp:coreProperties>
</file>